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3 Mark Scheme</w:t>
      </w:r>
    </w:p>
    <w:p>
      <w:pPr>
        <w:spacing w:after="280"/>
      </w:pPr>
      <w:r>
        <w:rPr>
          <w:b w:val="0"/>
          <w:i/>
          <w:color w:val="555555"/>
          <w:sz w:val="24"/>
        </w:rPr>
        <w:t>Business organisation, objectives and stakeholders (syllabus 1.4, 1.5). k = knowledge, app = application, an = analysis, eval = evaluation.</w:t>
      </w:r>
    </w:p>
    <w:p>
      <w:pPr>
        <w:spacing w:after="120"/>
      </w:pPr>
      <w:r>
        <w:rPr>
          <w:b/>
          <w:i w:val="0"/>
          <w:color w:val="1F3A5F"/>
          <w:sz w:val="26"/>
        </w:rPr>
        <w:t>How marks are awarded</w:t>
      </w:r>
    </w:p>
    <w:p>
      <w:pPr>
        <w:pStyle w:val="ListBullet"/>
      </w:pPr>
      <w:r>
        <w:t>Define [2]: 2 for a full definition, 1 for partial. Examples alone are not a definition.</w:t>
      </w:r>
    </w:p>
    <w:p>
      <w:pPr>
        <w:pStyle w:val="ListBullet"/>
      </w:pPr>
      <w:r>
        <w:t>Identify [2]/[4]: 1 per valid point; only the first answers given are marked.</w:t>
      </w:r>
    </w:p>
    <w:p>
      <w:pPr>
        <w:pStyle w:val="ListBullet"/>
      </w:pPr>
      <w:r>
        <w:t>Outline [4]: 1 mark per point [k] + 1 mark each for linking it to the business [app].</w:t>
      </w:r>
    </w:p>
    <w:p>
      <w:pPr>
        <w:pStyle w:val="ListBullet"/>
      </w:pPr>
      <w:r>
        <w:t>Explain [6] (part d): per point 1 [k] + 1 [app] + 1 [an].</w:t>
      </w:r>
    </w:p>
    <w:p>
      <w:pPr>
        <w:pStyle w:val="ListBullet"/>
      </w:pPr>
      <w:r>
        <w:t>Do you think… / Which is most important… Justify [6] (part e): 2 [k] + 2 [an] + 2 [eval]. General question: no application marks. Mirror statements credited once.</w:t>
      </w:r>
    </w:p>
    <w:p>
      <w:pPr>
        <w:pStyle w:val="ListBullet"/>
      </w:pPr>
      <w:r>
        <w:t>Paper 2 (a) [8] “Explain two…”: 1 per point (max 2) + up to 3 explanation marks each, one of which must be applied.</w:t>
      </w:r>
    </w:p>
    <w:p>
      <w:pPr>
        <w:pStyle w:val="ListBullet"/>
      </w:pPr>
      <w:r>
        <w:t>Paper 2 (b) [12]: levels. L3 9–12 detailed discussion in context and a well-justified recommendation that says why the alternative was rejected; L2 5–8; L1 1–4.</w:t>
      </w:r>
    </w:p>
    <w:p>
      <w:pPr>
        <w:spacing w:after="120"/>
      </w:pPr>
      <w:r>
        <w:rPr>
          <w:b/>
          <w:i w:val="0"/>
          <w:color w:val="1F3A5F"/>
          <w:sz w:val="28"/>
        </w:rPr>
        <w:t>Section A  Key-term drill (2 marks each)</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rPr>
              <w:t>Term</w:t>
            </w:r>
          </w:p>
        </w:tc>
        <w:tc>
          <w:tcPr>
            <w:tcW w:type="dxa" w:w="3249"/>
            <w:shd w:val="clear" w:fill="DCE8F0"/>
          </w:tcPr>
          <w:p>
            <w:r/>
            <w:r>
              <w:rPr>
                <w:b/>
              </w:rPr>
              <w:t>Full definition [2]</w:t>
            </w:r>
          </w:p>
        </w:tc>
        <w:tc>
          <w:tcPr>
            <w:tcW w:type="dxa" w:w="3249"/>
            <w:shd w:val="clear" w:fill="DCE8F0"/>
          </w:tcPr>
          <w:p>
            <w:r/>
            <w:r>
              <w:rPr>
                <w:b/>
              </w:rPr>
              <w:t>Partial [1]</w:t>
            </w:r>
          </w:p>
        </w:tc>
      </w:tr>
      <w:tr>
        <w:tc>
          <w:tcPr>
            <w:tcW w:type="dxa" w:w="3249"/>
          </w:tcPr>
          <w:p>
            <w:r>
              <w:rPr>
                <w:sz w:val="19"/>
              </w:rPr>
              <w:t>Unlimited liability</w:t>
            </w:r>
          </w:p>
        </w:tc>
        <w:tc>
          <w:tcPr>
            <w:tcW w:type="dxa" w:w="3249"/>
          </w:tcPr>
          <w:p>
            <w:r>
              <w:rPr>
                <w:sz w:val="19"/>
              </w:rPr>
              <w:t>The owner is personally responsible for all the debts of the business, so personal possessions can be taken to pay them.</w:t>
            </w:r>
          </w:p>
        </w:tc>
        <w:tc>
          <w:tcPr>
            <w:tcW w:type="dxa" w:w="3249"/>
          </w:tcPr>
          <w:p>
            <w:r>
              <w:rPr>
                <w:sz w:val="19"/>
              </w:rPr>
              <w:t>Owner pays the debts</w:t>
            </w:r>
          </w:p>
        </w:tc>
      </w:tr>
      <w:tr>
        <w:tc>
          <w:tcPr>
            <w:tcW w:type="dxa" w:w="3249"/>
          </w:tcPr>
          <w:p>
            <w:r>
              <w:rPr>
                <w:sz w:val="19"/>
              </w:rPr>
              <w:t>Limited liability</w:t>
            </w:r>
          </w:p>
        </w:tc>
        <w:tc>
          <w:tcPr>
            <w:tcW w:type="dxa" w:w="3249"/>
          </w:tcPr>
          <w:p>
            <w:r>
              <w:rPr>
                <w:sz w:val="19"/>
              </w:rPr>
              <w:t>Shareholders can only lose the money they have invested in the business; their personal possessions are safe.</w:t>
            </w:r>
          </w:p>
        </w:tc>
        <w:tc>
          <w:tcPr>
            <w:tcW w:type="dxa" w:w="3249"/>
          </w:tcPr>
          <w:p>
            <w:r>
              <w:rPr>
                <w:sz w:val="19"/>
              </w:rPr>
              <w:t>Can only lose some money</w:t>
            </w:r>
          </w:p>
        </w:tc>
      </w:tr>
      <w:tr>
        <w:tc>
          <w:tcPr>
            <w:tcW w:type="dxa" w:w="3249"/>
          </w:tcPr>
          <w:p>
            <w:r>
              <w:rPr>
                <w:sz w:val="19"/>
              </w:rPr>
              <w:t>Unincorporated business</w:t>
            </w:r>
          </w:p>
        </w:tc>
        <w:tc>
          <w:tcPr>
            <w:tcW w:type="dxa" w:w="3249"/>
          </w:tcPr>
          <w:p>
            <w:r>
              <w:rPr>
                <w:sz w:val="19"/>
              </w:rPr>
              <w:t>A business that does not have a separate legal identity from its owners, e.g. a sole trader or partnership.</w:t>
            </w:r>
          </w:p>
        </w:tc>
        <w:tc>
          <w:tcPr>
            <w:tcW w:type="dxa" w:w="3249"/>
          </w:tcPr>
          <w:p>
            <w:r>
              <w:rPr>
                <w:sz w:val="19"/>
              </w:rPr>
              <w:t>The owner and the business are the same</w:t>
            </w:r>
          </w:p>
        </w:tc>
      </w:tr>
      <w:tr>
        <w:tc>
          <w:tcPr>
            <w:tcW w:type="dxa" w:w="3249"/>
          </w:tcPr>
          <w:p>
            <w:r>
              <w:rPr>
                <w:sz w:val="19"/>
              </w:rPr>
              <w:t>Sole trader</w:t>
            </w:r>
          </w:p>
        </w:tc>
        <w:tc>
          <w:tcPr>
            <w:tcW w:type="dxa" w:w="3249"/>
          </w:tcPr>
          <w:p>
            <w:r>
              <w:rPr>
                <w:sz w:val="19"/>
              </w:rPr>
              <w:t>A business owned and controlled by one person, who has unlimited liability.</w:t>
            </w:r>
          </w:p>
        </w:tc>
        <w:tc>
          <w:tcPr>
            <w:tcW w:type="dxa" w:w="3249"/>
          </w:tcPr>
          <w:p>
            <w:r>
              <w:rPr>
                <w:sz w:val="19"/>
              </w:rPr>
              <w:t>A business run by one person</w:t>
            </w:r>
          </w:p>
        </w:tc>
      </w:tr>
      <w:tr>
        <w:tc>
          <w:tcPr>
            <w:tcW w:type="dxa" w:w="3249"/>
          </w:tcPr>
          <w:p>
            <w:r>
              <w:rPr>
                <w:sz w:val="19"/>
              </w:rPr>
              <w:t>Partnership</w:t>
            </w:r>
          </w:p>
        </w:tc>
        <w:tc>
          <w:tcPr>
            <w:tcW w:type="dxa" w:w="3249"/>
          </w:tcPr>
          <w:p>
            <w:r>
              <w:rPr>
                <w:sz w:val="19"/>
              </w:rPr>
              <w:t>A business owned by two or more people (usually up to 20) who share the profits, decisions and risk.</w:t>
            </w:r>
          </w:p>
        </w:tc>
        <w:tc>
          <w:tcPr>
            <w:tcW w:type="dxa" w:w="3249"/>
          </w:tcPr>
          <w:p>
            <w:r>
              <w:rPr>
                <w:sz w:val="19"/>
              </w:rPr>
              <w:t>Two people own a business</w:t>
            </w:r>
          </w:p>
        </w:tc>
      </w:tr>
      <w:tr>
        <w:tc>
          <w:tcPr>
            <w:tcW w:type="dxa" w:w="3249"/>
          </w:tcPr>
          <w:p>
            <w:r>
              <w:rPr>
                <w:sz w:val="19"/>
              </w:rPr>
              <w:t>Private limited company</w:t>
            </w:r>
          </w:p>
        </w:tc>
        <w:tc>
          <w:tcPr>
            <w:tcW w:type="dxa" w:w="3249"/>
          </w:tcPr>
          <w:p>
            <w:r>
              <w:rPr>
                <w:sz w:val="19"/>
              </w:rPr>
              <w:t>A company owned by shareholders with limited liability, whose shares cannot be sold to the general public.</w:t>
            </w:r>
          </w:p>
        </w:tc>
        <w:tc>
          <w:tcPr>
            <w:tcW w:type="dxa" w:w="3249"/>
          </w:tcPr>
          <w:p>
            <w:r>
              <w:rPr>
                <w:sz w:val="19"/>
              </w:rPr>
              <w:t>A company that is not a plc</w:t>
            </w:r>
          </w:p>
        </w:tc>
      </w:tr>
      <w:tr>
        <w:tc>
          <w:tcPr>
            <w:tcW w:type="dxa" w:w="3249"/>
          </w:tcPr>
          <w:p>
            <w:r>
              <w:rPr>
                <w:sz w:val="19"/>
              </w:rPr>
              <w:t>Public limited company</w:t>
            </w:r>
          </w:p>
        </w:tc>
        <w:tc>
          <w:tcPr>
            <w:tcW w:type="dxa" w:w="3249"/>
          </w:tcPr>
          <w:p>
            <w:r>
              <w:rPr>
                <w:sz w:val="19"/>
              </w:rPr>
              <w:t>A company owned by shareholders with limited liability, whose shares can be sold to the general public on the stock exchange.</w:t>
            </w:r>
          </w:p>
        </w:tc>
        <w:tc>
          <w:tcPr>
            <w:tcW w:type="dxa" w:w="3249"/>
          </w:tcPr>
          <w:p>
            <w:r>
              <w:rPr>
                <w:sz w:val="19"/>
              </w:rPr>
              <w:t>A company on the stock exchange</w:t>
            </w:r>
          </w:p>
        </w:tc>
      </w:tr>
      <w:tr>
        <w:tc>
          <w:tcPr>
            <w:tcW w:type="dxa" w:w="3249"/>
          </w:tcPr>
          <w:p>
            <w:r>
              <w:rPr>
                <w:sz w:val="19"/>
              </w:rPr>
              <w:t>Franchise</w:t>
            </w:r>
          </w:p>
        </w:tc>
        <w:tc>
          <w:tcPr>
            <w:tcW w:type="dxa" w:w="3249"/>
          </w:tcPr>
          <w:p>
            <w:r>
              <w:rPr>
                <w:sz w:val="19"/>
              </w:rPr>
              <w:t>An agreement that allows a business (the franchisee) to use another business’s name, logo and way of trading in return for a fee and royalties.</w:t>
            </w:r>
          </w:p>
        </w:tc>
        <w:tc>
          <w:tcPr>
            <w:tcW w:type="dxa" w:w="3249"/>
          </w:tcPr>
          <w:p>
            <w:r>
              <w:rPr>
                <w:sz w:val="19"/>
              </w:rPr>
              <w:t>Using another firm’s brand</w:t>
            </w:r>
          </w:p>
        </w:tc>
      </w:tr>
      <w:tr>
        <w:tc>
          <w:tcPr>
            <w:tcW w:type="dxa" w:w="3249"/>
          </w:tcPr>
          <w:p>
            <w:r>
              <w:rPr>
                <w:sz w:val="19"/>
              </w:rPr>
              <w:t>Joint venture</w:t>
            </w:r>
          </w:p>
        </w:tc>
        <w:tc>
          <w:tcPr>
            <w:tcW w:type="dxa" w:w="3249"/>
          </w:tcPr>
          <w:p>
            <w:r>
              <w:rPr>
                <w:sz w:val="19"/>
              </w:rPr>
              <w:t>When two or more businesses agree to work together on a project, sharing the costs, risks and profits, while remaining separate businesses.</w:t>
            </w:r>
          </w:p>
        </w:tc>
        <w:tc>
          <w:tcPr>
            <w:tcW w:type="dxa" w:w="3249"/>
          </w:tcPr>
          <w:p>
            <w:r>
              <w:rPr>
                <w:sz w:val="19"/>
              </w:rPr>
              <w:t>Two firms work together</w:t>
            </w:r>
          </w:p>
        </w:tc>
      </w:tr>
      <w:tr>
        <w:tc>
          <w:tcPr>
            <w:tcW w:type="dxa" w:w="3249"/>
          </w:tcPr>
          <w:p>
            <w:r>
              <w:rPr>
                <w:sz w:val="19"/>
              </w:rPr>
              <w:t>Public corporation</w:t>
            </w:r>
          </w:p>
        </w:tc>
        <w:tc>
          <w:tcPr>
            <w:tcW w:type="dxa" w:w="3249"/>
          </w:tcPr>
          <w:p>
            <w:r>
              <w:rPr>
                <w:sz w:val="19"/>
              </w:rPr>
              <w:t>A business owned and controlled by the government, in the public sector.</w:t>
            </w:r>
          </w:p>
        </w:tc>
        <w:tc>
          <w:tcPr>
            <w:tcW w:type="dxa" w:w="3249"/>
          </w:tcPr>
          <w:p>
            <w:r>
              <w:rPr>
                <w:sz w:val="19"/>
              </w:rPr>
              <w:t>Government business</w:t>
            </w:r>
          </w:p>
        </w:tc>
      </w:tr>
      <w:tr>
        <w:tc>
          <w:tcPr>
            <w:tcW w:type="dxa" w:w="3249"/>
          </w:tcPr>
          <w:p>
            <w:r>
              <w:rPr>
                <w:sz w:val="19"/>
              </w:rPr>
              <w:t>Business objectives</w:t>
            </w:r>
          </w:p>
        </w:tc>
        <w:tc>
          <w:tcPr>
            <w:tcW w:type="dxa" w:w="3249"/>
          </w:tcPr>
          <w:p>
            <w:r>
              <w:rPr>
                <w:sz w:val="19"/>
              </w:rPr>
              <w:t>The aims or targets that a business works towards.</w:t>
            </w:r>
          </w:p>
        </w:tc>
        <w:tc>
          <w:tcPr>
            <w:tcW w:type="dxa" w:w="3249"/>
          </w:tcPr>
          <w:p>
            <w:r>
              <w:rPr>
                <w:sz w:val="19"/>
              </w:rPr>
              <w:t>What a business wants</w:t>
            </w:r>
          </w:p>
        </w:tc>
      </w:tr>
      <w:tr>
        <w:tc>
          <w:tcPr>
            <w:tcW w:type="dxa" w:w="3249"/>
          </w:tcPr>
          <w:p>
            <w:r>
              <w:rPr>
                <w:sz w:val="19"/>
              </w:rPr>
              <w:t>Stakeholder group</w:t>
            </w:r>
          </w:p>
        </w:tc>
        <w:tc>
          <w:tcPr>
            <w:tcW w:type="dxa" w:w="3249"/>
          </w:tcPr>
          <w:p>
            <w:r>
              <w:rPr>
                <w:sz w:val="19"/>
              </w:rPr>
              <w:t>People or organisations with a direct interest in the activities and performance of a business.</w:t>
            </w:r>
          </w:p>
        </w:tc>
        <w:tc>
          <w:tcPr>
            <w:tcW w:type="dxa" w:w="3249"/>
          </w:tcPr>
          <w:p>
            <w:r>
              <w:rPr>
                <w:sz w:val="19"/>
              </w:rPr>
              <w:t>People affected by a business</w:t>
            </w:r>
          </w:p>
        </w:tc>
      </w:tr>
    </w:tbl>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 Catering business</w:t>
      </w:r>
    </w:p>
    <w:p>
      <w:pPr>
        <w:spacing w:after="40"/>
      </w:pPr>
      <w:r>
        <w:rPr>
          <w:b/>
          <w:i w:val="0"/>
          <w:sz w:val="22"/>
        </w:rPr>
        <w:t>(a)  Define ‘unincorporated business’.</w:t>
      </w:r>
      <w:r>
        <w:rPr>
          <w:b/>
        </w:rPr>
        <w:t xml:space="preserve">  [2]</w:t>
      </w:r>
    </w:p>
    <w:p>
      <w:pPr>
        <w:spacing w:after="40"/>
      </w:pPr>
      <w:r>
        <w:rPr>
          <w:b w:val="0"/>
          <w:i w:val="0"/>
          <w:sz w:val="20"/>
        </w:rPr>
        <w:t>Full [2]: a business that does not have a separate legal identity from its owner(s).</w:t>
      </w:r>
    </w:p>
    <w:p>
      <w:pPr>
        <w:spacing w:after="40"/>
      </w:pPr>
      <w:r>
        <w:rPr>
          <w:b w:val="0"/>
          <w:i w:val="0"/>
          <w:sz w:val="20"/>
        </w:rPr>
        <w:t>Partial [1]: the owner and the business are the same / an example such as a sole trader or partnership.</w:t>
      </w:r>
    </w:p>
    <w:p/>
    <w:p>
      <w:pPr>
        <w:spacing w:after="40"/>
      </w:pPr>
      <w:r>
        <w:rPr>
          <w:b/>
          <w:i w:val="0"/>
          <w:sz w:val="22"/>
        </w:rPr>
        <w:t>(b)  Identify two features of a sole trader.</w:t>
      </w:r>
      <w:r>
        <w:rPr>
          <w:b/>
        </w:rPr>
        <w:t xml:space="preserve">  [2]</w:t>
      </w:r>
    </w:p>
    <w:p>
      <w:pPr>
        <w:spacing w:after="40"/>
      </w:pPr>
      <w:r>
        <w:rPr>
          <w:b w:val="0"/>
          <w:i w:val="0"/>
          <w:sz w:val="20"/>
        </w:rPr>
        <w:t>1 mark each (max 2): owned (and controlled) by one person; unlimited liability; unincorporated/no separate legal identity; owner keeps all the profit; owner makes all decisions; no continuity.</w:t>
      </w:r>
    </w:p>
    <w:p>
      <w:pPr>
        <w:spacing w:after="40"/>
      </w:pPr>
      <w:r>
        <w:rPr>
          <w:b w:val="0"/>
          <w:i w:val="0"/>
          <w:sz w:val="20"/>
        </w:rPr>
        <w:t>Do not award ‘works alone’ or ‘has no employees’.</w:t>
      </w:r>
    </w:p>
    <w:p/>
    <w:p>
      <w:pPr>
        <w:spacing w:after="40"/>
      </w:pPr>
      <w:r>
        <w:rPr>
          <w:b/>
          <w:i w:val="0"/>
          <w:sz w:val="22"/>
        </w:rPr>
        <w:t>(c)  Outline two disadvantages to Meera of taking Ravi as a business partner.</w:t>
      </w:r>
      <w:r>
        <w:rPr>
          <w:b/>
        </w:rPr>
        <w:t xml:space="preserve">  [4]</w:t>
      </w:r>
    </w:p>
    <w:p>
      <w:pPr>
        <w:spacing w:after="40"/>
      </w:pPr>
      <w:r>
        <w:rPr>
          <w:b w:val="0"/>
          <w:i w:val="0"/>
          <w:sz w:val="20"/>
        </w:rPr>
        <w:t>1 mark per disadvantage [k] (max 2) + 1 mark per reference to MC/Meera/Ravi [app] (max 2).</w:t>
      </w:r>
    </w:p>
    <w:p>
      <w:pPr>
        <w:spacing w:after="40"/>
      </w:pPr>
      <w:r>
        <w:rPr>
          <w:b w:val="0"/>
          <w:i w:val="0"/>
          <w:sz w:val="20"/>
        </w:rPr>
        <w:t>Profits shared [k] – the $18 000 profit would be split with Ravi [app]; decisions shared/possible disagreements [k] – Meera has made every decision alone for four years [app]; still unlimited liability [k] – Meera could lose personal possessions if the $40 000 café fails [app]; bound by a partner’s decisions [k] – Ravi could sign contracts that Meera is liable for [app].</w:t>
      </w:r>
    </w:p>
    <w:p/>
    <w:p>
      <w:pPr>
        <w:spacing w:after="40"/>
      </w:pPr>
      <w:r>
        <w:rPr>
          <w:b/>
          <w:i w:val="0"/>
          <w:sz w:val="22"/>
        </w:rPr>
        <w:t>(d)  Explain one advantage and one disadvantage to Meera of changing MC into a private limited company.</w:t>
      </w:r>
      <w:r>
        <w:rPr>
          <w:b/>
        </w:rPr>
        <w:t xml:space="preserve">  [6]</w:t>
      </w:r>
    </w:p>
    <w:p>
      <w:pPr>
        <w:spacing w:after="40"/>
      </w:pPr>
      <w:r>
        <w:rPr>
          <w:b w:val="0"/>
          <w:i w:val="0"/>
          <w:sz w:val="20"/>
        </w:rPr>
        <w:t>1 mark each advantage/disadvantage [k] (max 2), 1 mark each reference to MC [app] (max 2), 1 mark each explanation [an] (max 2).</w:t>
      </w:r>
    </w:p>
    <w:p>
      <w:pPr>
        <w:spacing w:after="40"/>
      </w:pPr>
      <w:r>
        <w:rPr>
          <w:b w:val="0"/>
          <w:i w:val="0"/>
          <w:sz w:val="20"/>
        </w:rPr>
        <w:t>Advantages: limited liability [k] – if the $40 000 café fails [app] – Meera can only lose what she invested, so her house and savings are protected [an]; easier to raise finance by selling shares, e.g. to Ravi [k/app] so the café can be paid for without a loan [an]; continuity [k].</w:t>
      </w:r>
    </w:p>
    <w:p>
      <w:pPr>
        <w:spacing w:after="40"/>
      </w:pPr>
      <w:r>
        <w:rPr>
          <w:b w:val="0"/>
          <w:i w:val="0"/>
          <w:sz w:val="20"/>
        </w:rPr>
        <w:t>Disadvantages: shares/ownership and control shared [k] – Ravi or other shareholders would own part of MC [app] – so Meera loses some control and profit [an]; legal paperwork and cost of setting up [k]; accounts must be filed and can be seen by others [k] so competitors may see MC’s profit [an].</w:t>
      </w:r>
    </w:p>
    <w:p>
      <w:pPr>
        <w:spacing w:after="40"/>
      </w:pPr>
      <w:r>
        <w:rPr>
          <w:b w:val="0"/>
          <w:i w:val="0"/>
          <w:sz w:val="20"/>
        </w:rPr>
        <w:t>Do not award ‘can sell shares to the public’.</w:t>
      </w:r>
    </w:p>
    <w:p/>
    <w:p>
      <w:pPr>
        <w:spacing w:after="40"/>
      </w:pPr>
      <w:r>
        <w:rPr>
          <w:b/>
          <w:i w:val="0"/>
          <w:sz w:val="22"/>
        </w:rPr>
        <w:t>(e)  Do you think the advantages of being a sole trader are greater than the disadvantages? Justify your answer.</w:t>
      </w:r>
      <w:r>
        <w:rPr>
          <w:b/>
        </w:rPr>
        <w:t xml:space="preserve">  [6]</w:t>
      </w:r>
    </w:p>
    <w:p>
      <w:pPr>
        <w:spacing w:after="40"/>
      </w:pPr>
      <w:r>
        <w:rPr>
          <w:b w:val="0"/>
          <w:i w:val="0"/>
          <w:sz w:val="20"/>
        </w:rPr>
        <w:t>Up to 2 marks [k], up to 2 marks [an], up to 2 marks [eval]. General question: no application marks.</w:t>
      </w:r>
    </w:p>
    <w:p>
      <w:pPr>
        <w:spacing w:after="40"/>
      </w:pPr>
      <w:r>
        <w:rPr>
          <w:b w:val="0"/>
          <w:i w:val="0"/>
          <w:sz w:val="20"/>
        </w:rPr>
        <w:t>Advantages: full control [k] – decisions are made quickly [an]; keeps all the profit [k] – motivates the owner [an]; easy and cheap to set up [k]; personal service [k].</w:t>
      </w:r>
    </w:p>
    <w:p>
      <w:pPr>
        <w:spacing w:after="40"/>
      </w:pPr>
      <w:r>
        <w:rPr>
          <w:b w:val="0"/>
          <w:i w:val="0"/>
          <w:sz w:val="20"/>
        </w:rPr>
        <w:t>Disadvantages: unlimited liability [k] – the owner could lose personal possessions [an]; hard to raise finance [k] – limits growth [an]; long hours/no one to share the workload [k]; no continuity [k].</w:t>
      </w:r>
    </w:p>
    <w:p>
      <w:pPr>
        <w:spacing w:after="40"/>
      </w:pPr>
      <w:r>
        <w:rPr>
          <w:b w:val="0"/>
          <w:i w:val="0"/>
          <w:sz w:val="20"/>
        </w:rPr>
        <w:t>Evaluation e.g. ‘The advantages are greater for a small, low-risk business where the owner wants control; but if the business needs a lot of finance or takes big risks, unlimited liability makes the disadvantages greater.’</w:t>
      </w:r>
    </w:p>
    <w:p/>
    <w:p>
      <w:pPr>
        <w:spacing w:after="40"/>
      </w:pPr>
      <w:r>
        <w:rPr>
          <w:b/>
          <w:i w:val="0"/>
          <w:color w:val="0E7C86"/>
          <w:sz w:val="24"/>
        </w:rPr>
        <w:t>Question 2: Frozen food company</w:t>
      </w:r>
    </w:p>
    <w:p>
      <w:pPr>
        <w:spacing w:after="40"/>
      </w:pPr>
      <w:r>
        <w:rPr>
          <w:b/>
          <w:i w:val="0"/>
          <w:sz w:val="22"/>
        </w:rPr>
        <w:t>(a)  Define ‘stakeholder group’.</w:t>
      </w:r>
      <w:r>
        <w:rPr>
          <w:b/>
        </w:rPr>
        <w:t xml:space="preserve">  [2]</w:t>
      </w:r>
    </w:p>
    <w:p>
      <w:pPr>
        <w:spacing w:after="40"/>
      </w:pPr>
      <w:r>
        <w:rPr>
          <w:b w:val="0"/>
          <w:i w:val="0"/>
          <w:sz w:val="20"/>
        </w:rPr>
        <w:t>Full [2]: people or organisations with a direct interest in the activities/performance of a business.</w:t>
      </w:r>
    </w:p>
    <w:p>
      <w:pPr>
        <w:spacing w:after="40"/>
      </w:pPr>
      <w:r>
        <w:rPr>
          <w:b w:val="0"/>
          <w:i w:val="0"/>
          <w:sz w:val="20"/>
        </w:rPr>
        <w:t>Partial [1]: people affected by a business / an example such as employees.</w:t>
      </w:r>
    </w:p>
    <w:p/>
    <w:p>
      <w:pPr>
        <w:spacing w:after="40"/>
      </w:pPr>
      <w:r>
        <w:rPr>
          <w:b/>
          <w:i w:val="0"/>
          <w:sz w:val="22"/>
        </w:rPr>
        <w:t>(b)  Identify two objectives for a business organisation in the public sector.</w:t>
      </w:r>
      <w:r>
        <w:rPr>
          <w:b/>
        </w:rPr>
        <w:t xml:space="preserve">  [2]</w:t>
      </w:r>
    </w:p>
    <w:p>
      <w:pPr>
        <w:spacing w:after="40"/>
      </w:pPr>
      <w:r>
        <w:rPr>
          <w:b w:val="0"/>
          <w:i w:val="0"/>
          <w:sz w:val="20"/>
        </w:rPr>
        <w:t>1 mark each (max 2): provide an essential service; keep prices affordable; protect jobs/reduce unemployment; cover costs/break even; meet government targets; serve the community.</w:t>
      </w:r>
    </w:p>
    <w:p>
      <w:pPr>
        <w:spacing w:after="40"/>
      </w:pPr>
      <w:r>
        <w:rPr>
          <w:b w:val="0"/>
          <w:i w:val="0"/>
          <w:sz w:val="20"/>
        </w:rPr>
        <w:t>Do not award ‘maximise profit’.</w:t>
      </w:r>
    </w:p>
    <w:p/>
    <w:p>
      <w:pPr>
        <w:spacing w:after="40"/>
      </w:pPr>
      <w:r>
        <w:rPr>
          <w:b/>
          <w:i w:val="0"/>
          <w:sz w:val="22"/>
        </w:rPr>
        <w:t>(c)  Outline two reasons why setting objectives is important to DFP.</w:t>
      </w:r>
      <w:r>
        <w:rPr>
          <w:b/>
        </w:rPr>
        <w:t xml:space="preserve">  [4]</w:t>
      </w:r>
    </w:p>
    <w:p>
      <w:pPr>
        <w:spacing w:after="40"/>
      </w:pPr>
      <w:r>
        <w:rPr>
          <w:b w:val="0"/>
          <w:i w:val="0"/>
          <w:sz w:val="20"/>
        </w:rPr>
        <w:t>1 mark per reason [k] (max 2) + 1 mark per reference to DFP [app] (max 2).</w:t>
      </w:r>
    </w:p>
    <w:p>
      <w:pPr>
        <w:spacing w:after="40"/>
      </w:pPr>
      <w:r>
        <w:rPr>
          <w:b w:val="0"/>
          <w:i w:val="0"/>
          <w:sz w:val="20"/>
        </w:rPr>
        <w:t>Gives a clear target [k] – e.g. the shareholders’ aim of higher profit [app]; helps managers make decisions [k] – such as whether to close the old factory [app]; allows success to be measured [k] – e.g. whether cost per meal falls from $1.10 to $0.75 [app]; motivates employees/managers [k].</w:t>
      </w:r>
    </w:p>
    <w:p/>
    <w:p>
      <w:pPr>
        <w:spacing w:after="40"/>
      </w:pPr>
      <w:r>
        <w:rPr>
          <w:b/>
          <w:i w:val="0"/>
          <w:sz w:val="22"/>
        </w:rPr>
        <w:t>(d)  Explain one way the shareholders’ objective to increase profit might conflict with the objectives of each of the following stakeholder groups:</w:t>
        <w:br/>
        <w:t>• employees</w:t>
        <w:br/>
        <w:t>• local farmers.</w:t>
      </w:r>
      <w:r>
        <w:rPr>
          <w:b/>
        </w:rPr>
        <w:t xml:space="preserve">  [6]</w:t>
      </w:r>
    </w:p>
    <w:p>
      <w:pPr>
        <w:spacing w:after="40"/>
      </w:pPr>
      <w:r>
        <w:rPr>
          <w:b w:val="0"/>
          <w:i w:val="0"/>
          <w:sz w:val="20"/>
        </w:rPr>
        <w:t>For each group: 1 mark for the group’s objective [k], 1 mark for application [app], 1 mark for explaining the conflict [an].</w:t>
      </w:r>
    </w:p>
    <w:p>
      <w:pPr>
        <w:spacing w:after="40"/>
      </w:pPr>
      <w:r>
        <w:rPr>
          <w:b w:val="0"/>
          <w:i w:val="0"/>
          <w:sz w:val="20"/>
        </w:rPr>
        <w:t>Employees: want job security [k] – employees fall from 320 to 140 [app] – cutting jobs lowers costs and raises profit, but 180 workers lose their jobs [an].</w:t>
      </w:r>
    </w:p>
    <w:p>
      <w:pPr>
        <w:spacing w:after="40"/>
      </w:pPr>
      <w:r>
        <w:rPr>
          <w:b w:val="0"/>
          <w:i w:val="0"/>
          <w:sz w:val="20"/>
        </w:rPr>
        <w:t>Local farmers: want regular orders/a fair price [k] – the new factory uses imported vegetables [app] – buying cheaper imports raises profit but local farmers lose a major customer and income [an].</w:t>
      </w:r>
    </w:p>
    <w:p/>
    <w:p>
      <w:pPr>
        <w:spacing w:after="40"/>
      </w:pPr>
      <w:r>
        <w:rPr>
          <w:b/>
          <w:i w:val="0"/>
          <w:sz w:val="22"/>
        </w:rPr>
        <w:t>(e)  Do you think customers have a more important role in the success of a business than its employees? Justify your answer.</w:t>
      </w:r>
      <w:r>
        <w:rPr>
          <w:b/>
        </w:rPr>
        <w:t xml:space="preserve">  [6]</w:t>
      </w:r>
    </w:p>
    <w:p>
      <w:pPr>
        <w:spacing w:after="40"/>
      </w:pPr>
      <w:r>
        <w:rPr>
          <w:b w:val="0"/>
          <w:i w:val="0"/>
          <w:sz w:val="20"/>
        </w:rPr>
        <w:t>Up to 2 marks [k], up to 2 marks [an], up to 2 marks [eval]. General question: no application marks.</w:t>
      </w:r>
    </w:p>
    <w:p>
      <w:pPr>
        <w:spacing w:after="40"/>
      </w:pPr>
      <w:r>
        <w:rPr>
          <w:b w:val="0"/>
          <w:i w:val="0"/>
          <w:sz w:val="20"/>
        </w:rPr>
        <w:t>Customers: buy the products [k] – their spending provides the revenue that pays all costs [an]; give feedback/repeat purchases [k].</w:t>
      </w:r>
    </w:p>
    <w:p>
      <w:pPr>
        <w:spacing w:after="40"/>
      </w:pPr>
      <w:r>
        <w:rPr>
          <w:b w:val="0"/>
          <w:i w:val="0"/>
          <w:sz w:val="20"/>
        </w:rPr>
        <w:t>Employees: make the product/serve customers [k] – their skills and motivation decide quality and productivity [an]; poor service drives customers away [an].</w:t>
      </w:r>
    </w:p>
    <w:p>
      <w:pPr>
        <w:spacing w:after="40"/>
      </w:pPr>
      <w:r>
        <w:rPr>
          <w:b w:val="0"/>
          <w:i w:val="0"/>
          <w:sz w:val="20"/>
        </w:rPr>
        <w:t>Evaluation e.g. ‘Customers are more important because without sales there is no business; however customers only return if employees provide good quality, so in a service business employees may matter just as much.’</w:t>
      </w:r>
    </w:p>
    <w:p/>
    <w:p>
      <w:pPr>
        <w:spacing w:after="120"/>
      </w:pPr>
      <w:r>
        <w:rPr>
          <w:b/>
          <w:i w:val="0"/>
          <w:color w:val="1F3A5F"/>
          <w:sz w:val="28"/>
        </w:rPr>
        <w:t>Section C  Paper 2 style: case study (40 marks)</w:t>
      </w:r>
    </w:p>
    <w:p>
      <w:pPr>
        <w:spacing w:after="120"/>
      </w:pPr>
      <w:r>
        <w:rPr>
          <w:b/>
          <w:i w:val="0"/>
          <w:color w:val="0E7C86"/>
          <w:sz w:val="26"/>
        </w:rPr>
        <w:t>Kopje Coffee Roasters (KCR)</w:t>
      </w:r>
    </w:p>
    <w:p>
      <w:pPr>
        <w:spacing w:after="40"/>
      </w:pPr>
      <w:r>
        <w:rPr>
          <w:b/>
          <w:i w:val="0"/>
          <w:sz w:val="22"/>
        </w:rPr>
        <w:t>1(a)  Explain two advantages and two disadvantages to KCR of changing from a partnership to a private limited company.</w:t>
      </w:r>
      <w:r>
        <w:rPr>
          <w:b/>
        </w:rPr>
        <w:t xml:space="preserve">  [8]</w:t>
      </w:r>
    </w:p>
    <w:p>
      <w:pPr>
        <w:spacing w:after="40"/>
      </w:pPr>
      <w:r>
        <w:rPr>
          <w:b w:val="0"/>
          <w:i w:val="0"/>
          <w:sz w:val="20"/>
        </w:rPr>
        <w:t>Award 1 mark for each advantage or disadvantage identified (max 4) and 1 mark for each explanation applied to KCR (max 4).</w:t>
      </w:r>
    </w:p>
    <w:p>
      <w:pPr>
        <w:spacing w:after="40"/>
      </w:pPr>
      <w:r>
        <w:rPr>
          <w:b w:val="0"/>
          <w:i w:val="0"/>
          <w:sz w:val="20"/>
        </w:rPr>
        <w:t>Advantages: limited liability – Amina and Joseph could only lose their investment if the $500 000 factory fails, reducing Amina’s worry about risk; easier to raise finance – family members and two investors can buy shares, helping to pay for the $500 000 factory; continuity/separate legal identity – the company continues if a partner leaves; status/easier to borrow.</w:t>
      </w:r>
    </w:p>
    <w:p>
      <w:pPr>
        <w:spacing w:after="40"/>
      </w:pPr>
      <w:r>
        <w:rPr>
          <w:b w:val="0"/>
          <w:i w:val="0"/>
          <w:sz w:val="20"/>
        </w:rPr>
        <w:t>Disadvantages: ownership and control shared – new shareholders may want a say in decisions such as the fair price paid to farmers; profit shared as dividends – less of the $96 000 profit for Amina and Joseph; legal paperwork and cost of setting up; accounts must be filed and can be seen by competitors, such as the new foreign competitor; shares cannot be sold to the general public, so finance is still limited.</w:t>
      </w:r>
    </w:p>
    <w:p>
      <w:pPr>
        <w:spacing w:after="40"/>
      </w:pPr>
      <w:r>
        <w:rPr>
          <w:b w:val="0"/>
          <w:i w:val="0"/>
          <w:sz w:val="20"/>
        </w:rPr>
        <w:t>Do not award ‘can sell shares to the public’.</w:t>
      </w:r>
    </w:p>
    <w:p/>
    <w:p>
      <w:pPr>
        <w:spacing w:after="40"/>
      </w:pPr>
      <w:r>
        <w:rPr>
          <w:b/>
          <w:i w:val="0"/>
          <w:sz w:val="22"/>
        </w:rPr>
        <w:t>1(b)  Using Appendix 1 and other information, consider the two ways KCR could enter the market in country Y. Which way should KCR choose? Justify your answer.</w:t>
        <w:br/>
        <w:t>• Joint venture with BeanHouse</w:t>
        <w:br/>
        <w:t>• Selling franchises</w:t>
      </w:r>
      <w:r>
        <w:rPr>
          <w:b/>
        </w:rPr>
        <w:t xml:space="preserve">  [12]</w:t>
      </w:r>
    </w:p>
    <w:p>
      <w:pPr>
        <w:spacing w:after="40"/>
      </w:pPr>
      <w:r>
        <w:rPr>
          <w:b w:val="0"/>
          <w:i w:val="0"/>
          <w:sz w:val="20"/>
        </w:rPr>
        <w:t>LEVELS: L3 (9–12) sound application, detailed discussion of both options using the data, well-justified recommendation that explains why the other option was rejected. L2 (5–8) detailed discussion of at least one option, judgement with some justification. L1 (1–4) limited knowledge, options outlined with little explanation, simple judgement. 0 no creditable response.</w:t>
      </w:r>
    </w:p>
    <w:p>
      <w:pPr>
        <w:spacing w:after="40"/>
      </w:pPr>
      <w:r>
        <w:rPr>
          <w:b w:val="0"/>
          <w:i w:val="0"/>
          <w:sz w:val="20"/>
        </w:rPr>
        <w:t>Indicative content – Joint venture: low set-up cost ($60 000) compared with the $500 000 factory KCR must also fund; 60 cafés give immediate sales; BeanHouse knows the local market so risk is lower; but profits shared 50:50 and only $30 000 a year expected; BeanHouse controls how the coffee is sold, so KCR has less control over its brand; KCR coffee only sold in BeanHouse cafés.</w:t>
      </w:r>
    </w:p>
    <w:p>
      <w:pPr>
        <w:spacing w:after="40"/>
      </w:pPr>
      <w:r>
        <w:rPr>
          <w:b w:val="0"/>
          <w:i w:val="0"/>
          <w:sz w:val="20"/>
        </w:rPr>
        <w:t>Franchises: year 1 fees 5 × $25 000 = $125 000 plus $45 000 royalties = $170 000, which covers the $150 000 set-up cost; builds the KCR brand in country Y; franchisees are motivated and provide the capital for each shop; but KCR has no experience of coffee shops, quality depends on franchisees, and a bad franchisee could damage the brand; higher set-up cost.</w:t>
      </w:r>
    </w:p>
    <w:p>
      <w:pPr>
        <w:spacing w:after="40"/>
      </w:pPr>
      <w:r>
        <w:rPr>
          <w:b w:val="0"/>
          <w:i w:val="0"/>
          <w:sz w:val="20"/>
        </w:rPr>
        <w:t>Recommendation e.g. ‘The joint venture, because it costs only $60 000 at a time when KCR also needs $500 000 for the factory, and BeanHouse’s local knowledge reduces risk; franchises earn more but KCR has no experience of running coffee shops.’ Either choice can reach L3 if justified.</w:t>
      </w:r>
    </w:p>
    <w:p/>
    <w:p>
      <w:pPr>
        <w:spacing w:after="40"/>
      </w:pPr>
      <w:r>
        <w:rPr>
          <w:b/>
          <w:i w:val="0"/>
          <w:sz w:val="22"/>
        </w:rPr>
        <w:t>2(a)  Explain how the following two stakeholder groups might be affected by KCR’s plan to build a larger factory:</w:t>
        <w:br/>
        <w:t>• employees</w:t>
        <w:br/>
        <w:t>• local community.</w:t>
      </w:r>
      <w:r>
        <w:rPr>
          <w:b/>
        </w:rPr>
        <w:t xml:space="preserve">  [8]</w:t>
      </w:r>
    </w:p>
    <w:p>
      <w:pPr>
        <w:spacing w:after="40"/>
      </w:pPr>
      <w:r>
        <w:rPr>
          <w:b w:val="0"/>
          <w:i w:val="0"/>
          <w:sz w:val="20"/>
        </w:rPr>
        <w:t>For each group: 1 mark for identifying an effect (max 2) and up to 3 marks for explanation, one of which must be applied to KCR.</w:t>
      </w:r>
    </w:p>
    <w:p>
      <w:pPr>
        <w:spacing w:after="40"/>
      </w:pPr>
      <w:r>
        <w:rPr>
          <w:b w:val="0"/>
          <w:i w:val="0"/>
          <w:sz w:val="20"/>
        </w:rPr>
        <w:t>Employees: may lose jobs or have different roles – the new factory will use more automated machines – fewer workers needed – lower morale and less job security; or positive: growth may create new jobs, training on new machines and promotion chances.</w:t>
      </w:r>
    </w:p>
    <w:p>
      <w:pPr>
        <w:spacing w:after="40"/>
      </w:pPr>
      <w:r>
        <w:rPr>
          <w:b w:val="0"/>
          <w:i w:val="0"/>
          <w:sz w:val="20"/>
        </w:rPr>
        <w:t>Local community: negative – smell of roasting coffee and extra lorry traffic – lower quality of life, noise and congestion, possible complaints; positive – new jobs for local people and more spending in local shops.</w:t>
      </w:r>
    </w:p>
    <w:p/>
    <w:p>
      <w:pPr>
        <w:spacing w:after="40"/>
      </w:pPr>
      <w:r>
        <w:rPr>
          <w:b/>
          <w:i w:val="0"/>
          <w:sz w:val="22"/>
        </w:rPr>
        <w:t>2(b)  Using Appendix 2 and other information, consider the following three objectives for KCR. Which objective should be the most important for KCR in the long run? Justify your answer.</w:t>
        <w:br/>
        <w:t>• Profit</w:t>
        <w:br/>
        <w:t>• Market share</w:t>
        <w:br/>
        <w:t>• Social responsibility</w:t>
      </w:r>
      <w:r>
        <w:rPr>
          <w:b/>
        </w:rPr>
        <w:t xml:space="preserve">  [12]</w:t>
      </w:r>
    </w:p>
    <w:p>
      <w:pPr>
        <w:spacing w:after="40"/>
      </w:pPr>
      <w:r>
        <w:rPr>
          <w:b w:val="0"/>
          <w:i w:val="0"/>
          <w:sz w:val="20"/>
        </w:rPr>
        <w:t>LEVELS as in 1(b).</w:t>
      </w:r>
    </w:p>
    <w:p>
      <w:pPr>
        <w:spacing w:after="40"/>
      </w:pPr>
      <w:r>
        <w:rPr>
          <w:b w:val="0"/>
          <w:i w:val="0"/>
          <w:sz w:val="20"/>
        </w:rPr>
        <w:t>Profit: fell from $110 000 to $96 000 (a fall of about 13%); needed to finance the $500 000 factory and reward the owners and any new shareholders; retained profit is a cheap source of finance.</w:t>
      </w:r>
    </w:p>
    <w:p>
      <w:pPr>
        <w:spacing w:after="40"/>
      </w:pPr>
      <w:r>
        <w:rPr>
          <w:b w:val="0"/>
          <w:i w:val="0"/>
          <w:sz w:val="20"/>
        </w:rPr>
        <w:t>Market share: fell from 14% to 12% after the new competitor; regaining share protects revenue and supports survival; but cutting prices to win share would reduce profit and the fair price paid to farmers.</w:t>
      </w:r>
    </w:p>
    <w:p>
      <w:pPr>
        <w:spacing w:after="40"/>
      </w:pPr>
      <w:r>
        <w:rPr>
          <w:b w:val="0"/>
          <w:i w:val="0"/>
          <w:sz w:val="20"/>
        </w:rPr>
        <w:t>Social responsibility: pays farmers 15% above the market price; 40 farmers depend on KCR; customers like the ‘fair price’ label, so it differentiates KCR from the cheaper competitor; but it raises costs and lowers profit.</w:t>
      </w:r>
    </w:p>
    <w:p>
      <w:pPr>
        <w:spacing w:after="40"/>
      </w:pPr>
      <w:r>
        <w:rPr>
          <w:b w:val="0"/>
          <w:i w:val="0"/>
          <w:sz w:val="20"/>
        </w:rPr>
        <w:t>Recommendation e.g. ‘Social responsibility, because the fair price label is what makes KCR different from the cheaper foreign competitor; this protects market share and therefore profit in the long run. Profit matters, but chasing it by cutting the price paid to farmers would destroy KCR’s main advantage.’ Any objective can reach L3 if justified.</w:t>
      </w:r>
    </w:p>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