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2 Practice Paper</w:t>
      </w:r>
    </w:p>
    <w:p>
      <w:pPr>
        <w:spacing w:after="280"/>
      </w:pPr>
      <w:r>
        <w:rPr>
          <w:b w:val="0"/>
          <w:i/>
          <w:color w:val="555555"/>
          <w:sz w:val="24"/>
        </w:rPr>
        <w:t>Enterprise, business growth and size (syllabus 1.3). Exam-style questions. All businesses and figures are fictional.</w:t>
      </w:r>
    </w:p>
    <w:p>
      <w:pPr>
        <w:spacing w:after="120"/>
      </w:pPr>
      <w:r>
        <w:rPr>
          <w:b w:val="0"/>
          <w:i/>
          <w:sz w:val="20"/>
        </w:rPr>
        <w:t>Section B: 40 marks, about 45 minutes. Section C: 40 marks, about 45 minutes.</w:t>
      </w:r>
    </w:p>
    <w:p>
      <w:pPr>
        <w:spacing w:after="120"/>
      </w:pPr>
      <w:r>
        <w:rPr>
          <w:b/>
          <w:i w:val="0"/>
          <w:color w:val="1F3A5F"/>
          <w:sz w:val="28"/>
        </w:rPr>
        <w:t>Section A  Key-term drill (2 marks each)</w:t>
      </w:r>
    </w:p>
    <w:p>
      <w:pPr>
        <w:spacing w:after="20"/>
      </w:pPr>
      <w:r>
        <w:rPr>
          <w:b w:val="0"/>
          <w:i w:val="0"/>
          <w:sz w:val="22"/>
        </w:rPr>
        <w:t>A1  Define ‘Entrepreneur’.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A2  Define ‘Business plan’.</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A3  Define ‘Economies of scale’.</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A4  Define ‘Diseconomies of scale’.</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A5  Define ‘Internal growth’.</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A6  Define ‘External growth’.</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A7  Define ‘Merger’.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A8  Define ‘Takeover’.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A9  Define ‘Horizontal integration’.</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A10  Define ‘Vertical integration’.</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A11  Define ‘Conglomerate integration’.</w:t>
      </w:r>
      <w:r>
        <w:rPr>
          <w:b/>
        </w:rPr>
        <w:t xml:space="preserve">  [2]</w:t>
      </w:r>
    </w:p>
    <w:p>
      <w:pPr>
        <w:spacing w:after="40"/>
      </w:pPr>
      <w:r>
        <w:rPr>
          <w:color w:val="AAAAAA"/>
          <w:sz w:val="18"/>
        </w:rPr>
        <w:t>......................................................................................................................</w:t>
      </w:r>
    </w:p>
    <w:p>
      <w:pPr>
        <w:spacing w:after="40"/>
      </w:pPr>
      <w:r>
        <w:rPr>
          <w:color w:val="AAAAAA"/>
          <w:sz w:val="18"/>
        </w:rPr>
        <w:t>......................................................................................................................</w:t>
      </w:r>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w:t>
      </w:r>
    </w:p>
    <w:p>
      <w:pPr>
        <w:spacing w:after="120"/>
      </w:pPr>
      <w:r>
        <w:rPr>
          <w:b w:val="0"/>
          <w:i w:val="0"/>
          <w:sz w:val="22"/>
        </w:rPr>
        <w:t>Rania has just left her job as a hotel chef to open RBK, a bakery selling bread and cakes in a busy town. She used $15 000 of her savings and received a $5 000 start-up grant from the government. Before the bank would lend her a further $10 000, it asked to see her business plan. Rania said: ‘I like trying new recipes and I am not afraid of risk. But two large supermarkets nearby also sell fresh bread, and I have never run a business before.’</w:t>
      </w:r>
    </w:p>
    <w:p>
      <w:pPr>
        <w:spacing w:after="40"/>
      </w:pPr>
      <w:r>
        <w:rPr>
          <w:b w:val="0"/>
          <w:i w:val="0"/>
          <w:sz w:val="22"/>
        </w:rPr>
        <w:t>(a)  Define ‘business plan’.</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(b)  Identify two reasons why governments support business start-ups.</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(c)  Identify four characteristics of a successful entrepreneur.</w:t>
      </w:r>
      <w:r>
        <w:rPr>
          <w:b/>
        </w:rPr>
        <w:t xml:space="preserve">  [4]</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(d)  Explain two reasons, other than lack of finance, why RBK might be at greater risk of failure than an established business.</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(e)  Do you think being a risk-taker is a more important characteristic of a successful entrepreneur than being creative? Justify your answer.</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r>
        <w:br w:type="page"/>
      </w:r>
    </w:p>
    <w:p>
      <w:pPr>
        <w:spacing w:after="40"/>
      </w:pPr>
      <w:r>
        <w:rPr>
          <w:b/>
          <w:i w:val="0"/>
          <w:color w:val="0E7C86"/>
          <w:sz w:val="24"/>
        </w:rPr>
        <w:t>Question 2</w:t>
      </w:r>
    </w:p>
    <w:p>
      <w:pPr>
        <w:spacing w:after="120"/>
      </w:pPr>
      <w:r>
        <w:rPr>
          <w:b w:val="0"/>
          <w:i w:val="0"/>
          <w:sz w:val="22"/>
        </w:rPr>
        <w:t>NCT provides IT support services to offices. It is in the tertiary sector. NCT’s owners want the business to grow so that it can compete with larger rivals. They are considering taking over PKS, a smaller IT business in another city, for $1.5 million. The table compares NCT with its main competitor.</w:t>
      </w:r>
    </w:p>
    <w:p>
      <w:pPr>
        <w:spacing w:after="40"/>
      </w:pPr>
      <w:r>
        <w:rPr>
          <w:b/>
          <w:i w:val="0"/>
          <w:sz w:val="20"/>
        </w:rPr>
        <w:t>Table 2.1: Information about NCT and its main competitor</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NCT</w:t>
            </w:r>
          </w:p>
        </w:tc>
        <w:tc>
          <w:tcPr>
            <w:tcW w:type="dxa" w:w="3249"/>
            <w:shd w:val="clear" w:fill="DCE8F0"/>
          </w:tcPr>
          <w:p>
            <w:r/>
            <w:r>
              <w:rPr>
                <w:b/>
                <w:sz w:val="20"/>
              </w:rPr>
              <w:t>Competitor</w:t>
            </w:r>
          </w:p>
        </w:tc>
      </w:tr>
      <w:tr>
        <w:tc>
          <w:tcPr>
            <w:tcW w:type="dxa" w:w="3249"/>
          </w:tcPr>
          <w:p>
            <w:r/>
            <w:r>
              <w:rPr>
                <w:sz w:val="20"/>
              </w:rPr>
              <w:t>Number of employees</w:t>
            </w:r>
          </w:p>
        </w:tc>
        <w:tc>
          <w:tcPr>
            <w:tcW w:type="dxa" w:w="3249"/>
          </w:tcPr>
          <w:p>
            <w:r/>
            <w:r>
              <w:rPr>
                <w:sz w:val="20"/>
              </w:rPr>
              <w:t>45</w:t>
            </w:r>
          </w:p>
        </w:tc>
        <w:tc>
          <w:tcPr>
            <w:tcW w:type="dxa" w:w="3249"/>
          </w:tcPr>
          <w:p>
            <w:r/>
            <w:r>
              <w:rPr>
                <w:sz w:val="20"/>
              </w:rPr>
              <w:t>30</w:t>
            </w:r>
          </w:p>
        </w:tc>
      </w:tr>
      <w:tr>
        <w:tc>
          <w:tcPr>
            <w:tcW w:type="dxa" w:w="3249"/>
          </w:tcPr>
          <w:p>
            <w:r/>
            <w:r>
              <w:rPr>
                <w:sz w:val="20"/>
              </w:rPr>
              <w:t>Revenue ($m)</w:t>
            </w:r>
          </w:p>
        </w:tc>
        <w:tc>
          <w:tcPr>
            <w:tcW w:type="dxa" w:w="3249"/>
          </w:tcPr>
          <w:p>
            <w:r/>
            <w:r>
              <w:rPr>
                <w:sz w:val="20"/>
              </w:rPr>
              <w:t>3.2</w:t>
            </w:r>
          </w:p>
        </w:tc>
        <w:tc>
          <w:tcPr>
            <w:tcW w:type="dxa" w:w="3249"/>
          </w:tcPr>
          <w:p>
            <w:r/>
            <w:r>
              <w:rPr>
                <w:sz w:val="20"/>
              </w:rPr>
              <w:t>4.8</w:t>
            </w:r>
          </w:p>
        </w:tc>
      </w:tr>
      <w:tr>
        <w:tc>
          <w:tcPr>
            <w:tcW w:type="dxa" w:w="3249"/>
          </w:tcPr>
          <w:p>
            <w:r/>
            <w:r>
              <w:rPr>
                <w:sz w:val="20"/>
              </w:rPr>
              <w:t>Capital employed ($m)</w:t>
            </w:r>
          </w:p>
        </w:tc>
        <w:tc>
          <w:tcPr>
            <w:tcW w:type="dxa" w:w="3249"/>
          </w:tcPr>
          <w:p>
            <w:r/>
            <w:r>
              <w:rPr>
                <w:sz w:val="20"/>
              </w:rPr>
              <w:t>1.1</w:t>
            </w:r>
          </w:p>
        </w:tc>
        <w:tc>
          <w:tcPr>
            <w:tcW w:type="dxa" w:w="3249"/>
          </w:tcPr>
          <w:p>
            <w:r/>
            <w:r>
              <w:rPr>
                <w:sz w:val="20"/>
              </w:rPr>
              <w:t>2.6</w:t>
            </w:r>
          </w:p>
        </w:tc>
      </w:tr>
      <w:tr>
        <w:tc>
          <w:tcPr>
            <w:tcW w:type="dxa" w:w="3249"/>
          </w:tcPr>
          <w:p>
            <w:r/>
            <w:r>
              <w:rPr>
                <w:sz w:val="20"/>
              </w:rPr>
              <w:t>Market share</w:t>
            </w:r>
          </w:p>
        </w:tc>
        <w:tc>
          <w:tcPr>
            <w:tcW w:type="dxa" w:w="3249"/>
          </w:tcPr>
          <w:p>
            <w:r/>
            <w:r>
              <w:rPr>
                <w:sz w:val="20"/>
              </w:rPr>
              <w:t>9%</w:t>
            </w:r>
          </w:p>
        </w:tc>
        <w:tc>
          <w:tcPr>
            <w:tcW w:type="dxa" w:w="3249"/>
          </w:tcPr>
          <w:p>
            <w:r/>
            <w:r>
              <w:rPr>
                <w:sz w:val="20"/>
              </w:rPr>
              <w:t>14%</w:t>
            </w:r>
          </w:p>
        </w:tc>
      </w:tr>
    </w:tbl>
    <w:p/>
    <w:p>
      <w:pPr>
        <w:spacing w:after="40"/>
      </w:pPr>
      <w:r>
        <w:rPr>
          <w:b w:val="0"/>
          <w:i w:val="0"/>
          <w:sz w:val="22"/>
        </w:rPr>
        <w:t>(a)  Define ‘economies of scale’.</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(b)  Identify two limitations of using the number of employees to measure the size of a business.</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(c)  Outline two reasons why NCT’s owners might want the business to grow.</w:t>
      </w:r>
      <w:r>
        <w:rPr>
          <w:b/>
        </w:rPr>
        <w:t xml:space="preserve">  [4]</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(d)  Explain one advantage and one disadvantage to NCT of taking over PKS.</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(e)  Do you think the number of employees is the best way to measure the size of a tertiary sector business? Justify your answer.</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r>
        <w:br w:type="page"/>
      </w:r>
    </w:p>
    <w:p>
      <w:pPr>
        <w:spacing w:after="120"/>
      </w:pPr>
      <w:r>
        <w:rPr>
          <w:b/>
          <w:i w:val="0"/>
          <w:color w:val="1F3A5F"/>
          <w:sz w:val="28"/>
        </w:rPr>
        <w:t>Section C  Paper 2 style: case study (40 marks)</w:t>
      </w:r>
    </w:p>
    <w:p>
      <w:pPr>
        <w:spacing w:after="120"/>
      </w:pPr>
      <w:r>
        <w:rPr>
          <w:b/>
          <w:i w:val="0"/>
          <w:color w:val="0E7C86"/>
          <w:sz w:val="26"/>
        </w:rPr>
        <w:t>Sunrise Pharmacies (SP)</w:t>
      </w:r>
    </w:p>
    <w:p>
      <w:pPr>
        <w:spacing w:after="120"/>
      </w:pPr>
      <w:r>
        <w:rPr>
          <w:b w:val="0"/>
          <w:i w:val="0"/>
          <w:sz w:val="22"/>
        </w:rPr>
        <w:t>Sunrise Pharmacies (SP) is a private limited company that owns six pharmacies in country T. SP sells medicines, health products and cosmetics, and offers free health checks. Its Managing Director, Omar, wants SP to become the largest pharmacy chain in the region within five years.</w:t>
      </w:r>
    </w:p>
    <w:p>
      <w:pPr>
        <w:spacing w:after="120"/>
      </w:pPr>
      <w:r>
        <w:rPr>
          <w:b w:val="0"/>
          <w:i w:val="0"/>
          <w:sz w:val="22"/>
        </w:rPr>
        <w:t>SP grew internally for ten years by opening one new pharmacy at a time. Omar now wants faster growth through a takeover. SP has $900 000 available from retained profit and could borrow more from its bank.</w:t>
      </w:r>
    </w:p>
    <w:p>
      <w:pPr>
        <w:spacing w:after="120"/>
      </w:pPr>
      <w:r>
        <w:rPr>
          <w:b w:val="0"/>
          <w:i w:val="0"/>
          <w:sz w:val="22"/>
        </w:rPr>
        <w:t>In one of SP’s towns, a single independent pharmacy owned by Mr Lal has stayed the same size for 30 years. Mr Lal knows most of his customers by name and has no plans to expand.</w:t>
      </w:r>
    </w:p>
    <w:p>
      <w:pPr>
        <w:spacing w:after="120"/>
      </w:pPr>
      <w:r>
        <w:rPr>
          <w:b w:val="0"/>
          <w:i w:val="0"/>
          <w:sz w:val="22"/>
        </w:rPr>
        <w:t>Some of SP’s pharmacists have complained that decisions from head office take too long and that they rarely meet senior managers.</w:t>
      </w:r>
    </w:p>
    <w:p>
      <w:pPr>
        <w:spacing w:after="40"/>
      </w:pPr>
      <w:r>
        <w:rPr>
          <w:b/>
          <w:i w:val="0"/>
          <w:sz w:val="20"/>
        </w:rPr>
        <w:t>Appendix 1: Two businesses SP could take over</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HealthPlus</w:t>
            </w:r>
          </w:p>
        </w:tc>
        <w:tc>
          <w:tcPr>
            <w:tcW w:type="dxa" w:w="3249"/>
            <w:shd w:val="clear" w:fill="DCE8F0"/>
          </w:tcPr>
          <w:p>
            <w:r/>
            <w:r>
              <w:rPr>
                <w:b/>
                <w:sz w:val="20"/>
              </w:rPr>
              <w:t>MediSupply</w:t>
            </w:r>
          </w:p>
        </w:tc>
      </w:tr>
      <w:tr>
        <w:tc>
          <w:tcPr>
            <w:tcW w:type="dxa" w:w="3249"/>
          </w:tcPr>
          <w:p>
            <w:r/>
            <w:r>
              <w:rPr>
                <w:sz w:val="20"/>
              </w:rPr>
              <w:t>Type of business</w:t>
            </w:r>
          </w:p>
        </w:tc>
        <w:tc>
          <w:tcPr>
            <w:tcW w:type="dxa" w:w="3249"/>
          </w:tcPr>
          <w:p>
            <w:r/>
            <w:r>
              <w:rPr>
                <w:sz w:val="20"/>
              </w:rPr>
              <w:t>Chain of 4 pharmacies</w:t>
            </w:r>
          </w:p>
        </w:tc>
        <w:tc>
          <w:tcPr>
            <w:tcW w:type="dxa" w:w="3249"/>
          </w:tcPr>
          <w:p>
            <w:r/>
            <w:r>
              <w:rPr>
                <w:sz w:val="20"/>
              </w:rPr>
              <w:t>Medicine wholesaler (supplies pharmacies)</w:t>
            </w:r>
          </w:p>
        </w:tc>
      </w:tr>
      <w:tr>
        <w:tc>
          <w:tcPr>
            <w:tcW w:type="dxa" w:w="3249"/>
          </w:tcPr>
          <w:p>
            <w:r/>
            <w:r>
              <w:rPr>
                <w:sz w:val="20"/>
              </w:rPr>
              <w:t>Price to buy</w:t>
            </w:r>
          </w:p>
        </w:tc>
        <w:tc>
          <w:tcPr>
            <w:tcW w:type="dxa" w:w="3249"/>
          </w:tcPr>
          <w:p>
            <w:r/>
            <w:r>
              <w:rPr>
                <w:sz w:val="20"/>
              </w:rPr>
              <w:t>$1.2 million</w:t>
            </w:r>
          </w:p>
        </w:tc>
        <w:tc>
          <w:tcPr>
            <w:tcW w:type="dxa" w:w="3249"/>
          </w:tcPr>
          <w:p>
            <w:r/>
            <w:r>
              <w:rPr>
                <w:sz w:val="20"/>
              </w:rPr>
              <w:t>$850 000</w:t>
            </w:r>
          </w:p>
        </w:tc>
      </w:tr>
      <w:tr>
        <w:tc>
          <w:tcPr>
            <w:tcW w:type="dxa" w:w="3249"/>
          </w:tcPr>
          <w:p>
            <w:r/>
            <w:r>
              <w:rPr>
                <w:sz w:val="20"/>
              </w:rPr>
              <w:t>Annual profit</w:t>
            </w:r>
          </w:p>
        </w:tc>
        <w:tc>
          <w:tcPr>
            <w:tcW w:type="dxa" w:w="3249"/>
          </w:tcPr>
          <w:p>
            <w:r/>
            <w:r>
              <w:rPr>
                <w:sz w:val="20"/>
              </w:rPr>
              <w:t>$140 000</w:t>
            </w:r>
          </w:p>
        </w:tc>
        <w:tc>
          <w:tcPr>
            <w:tcW w:type="dxa" w:w="3249"/>
          </w:tcPr>
          <w:p>
            <w:r/>
            <w:r>
              <w:rPr>
                <w:sz w:val="20"/>
              </w:rPr>
              <w:t>$95 000</w:t>
            </w:r>
          </w:p>
        </w:tc>
      </w:tr>
      <w:tr>
        <w:tc>
          <w:tcPr>
            <w:tcW w:type="dxa" w:w="3249"/>
          </w:tcPr>
          <w:p>
            <w:r/>
            <w:r>
              <w:rPr>
                <w:sz w:val="20"/>
              </w:rPr>
              <w:t>Other information</w:t>
            </w:r>
          </w:p>
        </w:tc>
        <w:tc>
          <w:tcPr>
            <w:tcW w:type="dxa" w:w="3249"/>
          </w:tcPr>
          <w:p>
            <w:r/>
            <w:r>
              <w:rPr>
                <w:sz w:val="20"/>
              </w:rPr>
              <w:t>Located in two cities where SP has no shops; staff paid more than SP’s</w:t>
            </w:r>
          </w:p>
        </w:tc>
        <w:tc>
          <w:tcPr>
            <w:tcW w:type="dxa" w:w="3249"/>
          </w:tcPr>
          <w:p>
            <w:r/>
            <w:r>
              <w:rPr>
                <w:sz w:val="20"/>
              </w:rPr>
              <w:t>Supplies 30% of SP’s medicines; some customers are SP’s competitors</w:t>
            </w:r>
          </w:p>
        </w:tc>
      </w:tr>
    </w:tbl>
    <w:p/>
    <w:p>
      <w:pPr>
        <w:spacing w:after="40"/>
      </w:pPr>
      <w:r>
        <w:rPr>
          <w:b/>
          <w:i w:val="0"/>
          <w:sz w:val="20"/>
        </w:rPr>
        <w:t>Appendix 2: Possible problems if SP grows through takeovers</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Problem</w:t>
            </w:r>
          </w:p>
        </w:tc>
        <w:tc>
          <w:tcPr>
            <w:tcW w:type="dxa" w:w="4873"/>
          </w:tcPr>
          <w:p>
            <w:r/>
            <w:r>
              <w:rPr>
                <w:sz w:val="20"/>
              </w:rPr>
              <w:t>Information</w:t>
            </w:r>
          </w:p>
        </w:tc>
      </w:tr>
      <w:tr>
        <w:tc>
          <w:tcPr>
            <w:tcW w:type="dxa" w:w="4873"/>
          </w:tcPr>
          <w:p>
            <w:r/>
            <w:r>
              <w:rPr>
                <w:sz w:val="20"/>
              </w:rPr>
              <w:t>Communication</w:t>
            </w:r>
          </w:p>
        </w:tc>
        <w:tc>
          <w:tcPr>
            <w:tcW w:type="dxa" w:w="4873"/>
          </w:tcPr>
          <w:p>
            <w:r/>
            <w:r>
              <w:rPr>
                <w:sz w:val="20"/>
              </w:rPr>
              <w:t>SP would have up to 10 sites; head office already struggles to reply to pharmacists quickly</w:t>
            </w:r>
          </w:p>
        </w:tc>
      </w:tr>
      <w:tr>
        <w:tc>
          <w:tcPr>
            <w:tcW w:type="dxa" w:w="4873"/>
          </w:tcPr>
          <w:p>
            <w:r/>
            <w:r>
              <w:rPr>
                <w:sz w:val="20"/>
              </w:rPr>
              <w:t>Different cultures</w:t>
            </w:r>
          </w:p>
        </w:tc>
        <w:tc>
          <w:tcPr>
            <w:tcW w:type="dxa" w:w="4873"/>
          </w:tcPr>
          <w:p>
            <w:r/>
            <w:r>
              <w:rPr>
                <w:sz w:val="20"/>
              </w:rPr>
              <w:t>Staff in the business taken over may resist SP’s methods and lower pay</w:t>
            </w:r>
          </w:p>
        </w:tc>
      </w:tr>
      <w:tr>
        <w:tc>
          <w:tcPr>
            <w:tcW w:type="dxa" w:w="4873"/>
          </w:tcPr>
          <w:p>
            <w:r/>
            <w:r>
              <w:rPr>
                <w:sz w:val="20"/>
              </w:rPr>
              <w:t>Finance</w:t>
            </w:r>
          </w:p>
        </w:tc>
        <w:tc>
          <w:tcPr>
            <w:tcW w:type="dxa" w:w="4873"/>
          </w:tcPr>
          <w:p>
            <w:r/>
            <w:r>
              <w:rPr>
                <w:sz w:val="20"/>
              </w:rPr>
              <w:t>SP may need to borrow; the bank charges 9% interest</w:t>
            </w:r>
          </w:p>
        </w:tc>
      </w:tr>
    </w:tbl>
    <w:p/>
    <w:p>
      <w:r>
        <w:br w:type="page"/>
      </w:r>
    </w:p>
    <w:p>
      <w:pPr>
        <w:spacing w:after="40"/>
      </w:pPr>
      <w:r>
        <w:rPr>
          <w:b w:val="0"/>
          <w:i w:val="0"/>
          <w:sz w:val="22"/>
        </w:rPr>
        <w:t>1(a)  Explain two reasons why Mr Lal’s pharmacy may remain small.</w:t>
      </w:r>
      <w:r>
        <w:rPr>
          <w:b/>
        </w:rPr>
        <w:t xml:space="preserve">  [8]</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1(b)  Using Appendix 1 and other information, consider the two businesses SP could take over. Which business should SP take over? Justify your answer.</w:t>
        <w:br/>
        <w:t>• HealthPlus</w:t>
        <w:br/>
        <w:t>• MediSupply</w:t>
      </w:r>
      <w:r>
        <w:rPr>
          <w:b/>
        </w:rPr>
        <w:t xml:space="preserve">  [12]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2(a)  Explain two diseconomies of scale SP might experience as it expands.</w:t>
      </w:r>
      <w:r>
        <w:rPr>
          <w:b/>
        </w:rPr>
        <w:t xml:space="preserve">  [8]</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2(b)  Using Appendix 2 and other information, consider the following three problems SP might face as it grows through takeovers. Which problem will be the easiest for SP to solve? Justify your answer.</w:t>
        <w:br/>
        <w:t>• Communication</w:t>
        <w:br/>
        <w:t>• Different cultures</w:t>
        <w:br/>
        <w:t>• Finance</w:t>
      </w:r>
      <w:r>
        <w:rPr>
          <w:b/>
        </w:rPr>
        <w:t xml:space="preserve">  [12]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