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0E7C86"/>
          <w:sz w:val="20"/>
        </w:rPr>
        <w:t>CHAPTER 1 · LECTURE 2 OF 3 · STUDENT NOTES</w:t>
      </w:r>
    </w:p>
    <w:p>
      <w:pPr>
        <w:spacing w:after="40"/>
      </w:pPr>
      <w:r>
        <w:rPr>
          <w:b/>
          <w:i w:val="0"/>
          <w:color w:val="1F3A5F"/>
          <w:sz w:val="40"/>
        </w:rPr>
        <w:t>Enterprise, business growth and size (1.3)</w:t>
      </w:r>
    </w:p>
    <w:p>
      <w:pPr>
        <w:spacing w:after="160"/>
      </w:pPr>
      <w:r>
        <w:rPr>
          <w:b w:val="0"/>
          <w:i w:val="0"/>
          <w:color w:val="666666"/>
          <w:sz w:val="20"/>
        </w:rPr>
        <w:t>Name: ____________________   Date: ___________   Running case: Westbridge Bags</w:t>
      </w:r>
    </w:p>
    <w:p>
      <w:pPr>
        <w:spacing w:after="160"/>
      </w:pPr>
      <w:r>
        <w:rPr>
          <w:b w:val="0"/>
          <w:i/>
          <w:color w:val="666666"/>
          <w:sz w:val="19"/>
        </w:rPr>
        <w:t>How to use: write notes in the right-hand column and fill the gaps during the lecture. Afterwards, write a recall question for each block in the left “cue” column, cover the notes and test yourself.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CUES / QUESTIONS (write after the lecture)</w:t>
            </w:r>
          </w:p>
        </w:tc>
        <w:tc>
          <w:tcPr>
            <w:tcW w:type="dxa" w:w="7143"/>
            <w:shd w:val="clear" w:fill="1F3A5F"/>
          </w:tcPr>
          <w:p>
            <w:r/>
            <w:r>
              <w:rPr>
                <w:b/>
                <w:color w:val="FFFFFF"/>
                <w:sz w:val="19"/>
              </w:rPr>
              <w:t>NOTES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Entrepreneurs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Entrepreneur: a person who organises, operates and ……………………… for a new business venture.</w:t>
            </w:r>
          </w:p>
          <w:p>
            <w:pPr>
              <w:spacing w:after="100"/>
            </w:pPr>
            <w:r>
              <w:rPr>
                <w:sz w:val="20"/>
              </w:rPr>
              <w:t>Six characteristics: risk taker, ……………, ……………,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Which matters most, and why? ………………………………………………………………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Business plan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Definition: a written document describing the business, its ……………, the …………… and its …………… forecasts.</w:t>
            </w:r>
          </w:p>
          <w:p>
            <w:pPr>
              <w:spacing w:after="100"/>
            </w:pPr>
            <w:r>
              <w:rPr>
                <w:sz w:val="20"/>
              </w:rPr>
              <w:t>Main sections: ……………, ……………, ……………, ……………, ……………, finance.</w:t>
            </w:r>
          </w:p>
          <w:p>
            <w:pPr>
              <w:spacing w:after="100"/>
            </w:pPr>
            <w:r>
              <w:rPr>
                <w:sz w:val="20"/>
              </w:rPr>
              <w:t>Four ways it helps: 1 …………… 2 …………… 3 …………… 4 ……………</w:t>
            </w:r>
          </w:p>
          <w:p>
            <w:pPr>
              <w:spacing w:after="100"/>
            </w:pPr>
            <w:r>
              <w:rPr>
                <w:sz w:val="20"/>
              </w:rPr>
              <w:t>Limitation: ………………………………………………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Government support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WHY: jobs, ……………, competition, ……………, tax revenue.</w:t>
            </w:r>
          </w:p>
          <w:p>
            <w:pPr>
              <w:spacing w:after="100"/>
            </w:pPr>
            <w:r>
              <w:rPr>
                <w:sz w:val="20"/>
              </w:rPr>
              <w:t>HOW: grants, ……………, advice, ……………, lower taxes.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Measuring size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Four methods: ……………, ……………, ……………, ……………</w:t>
            </w:r>
          </w:p>
          <w:p>
            <w:pPr>
              <w:spacing w:after="100"/>
            </w:pPr>
            <w:r>
              <w:rPr>
                <w:sz w:val="20"/>
              </w:rPr>
              <w:t>Limitation of number of employees: ………………………………………………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TRAP: …………… is NOT a measure of size.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Growth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Why grow: lower ……………, higher ……………, profit, survival, status, spread risk.</w:t>
            </w:r>
          </w:p>
          <w:p>
            <w:pPr>
              <w:spacing w:after="100"/>
            </w:pPr>
            <w:r>
              <w:rPr>
                <w:sz w:val="20"/>
              </w:rPr>
              <w:t>Internal growth: ………………………………………………</w:t>
            </w:r>
          </w:p>
          <w:p>
            <w:pPr>
              <w:spacing w:after="100"/>
            </w:pPr>
            <w:r>
              <w:rPr>
                <w:sz w:val="20"/>
              </w:rPr>
              <w:t>External growth: merger = ……………; takeover = ……………</w:t>
            </w:r>
          </w:p>
          <w:p>
            <w:pPr>
              <w:spacing w:after="100"/>
            </w:pPr>
            <w:r>
              <w:rPr>
                <w:sz w:val="20"/>
              </w:rPr>
              <w:t>Horizontal = ……………  · Vertical = …………… (backward/forward) · Conglomerate = ……………</w:t>
            </w:r>
          </w:p>
          <w:p>
            <w:pPr>
              <w:spacing w:after="100"/>
            </w:pPr>
            <w:r>
              <w:rPr>
                <w:sz w:val="20"/>
              </w:rPr>
              <w:t>Internal vs external: speed ……………, cost ……………, control ……………, risk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Economies and diseconomies of scale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Economies: factors that ……………… average costs as a business grows.</w:t>
            </w:r>
          </w:p>
          <w:p>
            <w:pPr>
              <w:spacing w:after="100"/>
            </w:pPr>
            <w:r>
              <w:rPr>
                <w:sz w:val="20"/>
              </w:rPr>
              <w:t>Types: purchasing, ……………, ……………, ……………, technical.</w:t>
            </w:r>
          </w:p>
          <w:p>
            <w:pPr>
              <w:spacing w:after="100"/>
            </w:pPr>
            <w:r>
              <w:rPr>
                <w:sz w:val="20"/>
              </w:rPr>
              <w:t>Diseconomies: factors that …………… average costs as a business grows beyond a certain size.</w:t>
            </w:r>
          </w:p>
          <w:p>
            <w:pPr>
              <w:spacing w:after="100"/>
            </w:pPr>
            <w:r>
              <w:rPr>
                <w:sz w:val="20"/>
              </w:rPr>
              <w:t>Examples: poor ……………, lack of ……………, low ……………, slow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Staying small and failing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Why stay small: owner’s choice, …………… market, personal service, ……………, avoid ……………, lack of skills.</w:t>
            </w:r>
          </w:p>
          <w:p>
            <w:pPr>
              <w:spacing w:after="100"/>
            </w:pPr>
            <w:r>
              <w:rPr>
                <w:sz w:val="20"/>
              </w:rPr>
              <w:t>Why businesses fail: poor ……………, cash flow, ……………, market changes, over-expansion.</w:t>
            </w:r>
          </w:p>
          <w:p>
            <w:pPr>
              <w:spacing w:after="100"/>
            </w:pPr>
            <w:r>
              <w:rPr>
                <w:sz w:val="20"/>
              </w:rPr>
              <w:t>Why NEW businesses are more at risk: ……………, ……………, ……………</w:t>
            </w:r>
          </w:p>
        </w:tc>
      </w:tr>
      <w:tr>
        <w:tc>
          <w:tcPr>
            <w:tcW w:type="dxa" w:w="2948"/>
          </w:tcPr>
          <w:p>
            <w:r/>
            <w:r>
              <w:rPr>
                <w:b/>
                <w:color w:val="0E7C86"/>
                <w:sz w:val="20"/>
              </w:rPr>
              <w:t>Exam technique</w:t>
            </w:r>
          </w:p>
          <w:p/>
          <w:p/>
          <w:p/>
        </w:tc>
        <w:tc>
          <w:tcPr>
            <w:tcW w:type="dxa" w:w="7143"/>
          </w:tcPr>
          <w:p>
            <w:pPr>
              <w:spacing w:after="100"/>
            </w:pPr>
            <w:r/>
            <w:r>
              <w:rPr>
                <w:sz w:val="20"/>
              </w:rPr>
              <w:t>“Explain two… Which is most important?” [6] = 2 k + 2 an + 2 ……; you MUST ……………</w:t>
            </w:r>
          </w:p>
          <w:p>
            <w:pPr>
              <w:spacing w:after="100"/>
            </w:pPr>
            <w:r>
              <w:rPr>
                <w:sz w:val="20"/>
              </w:rPr>
              <w:t>Mirror trap: “slow vs fast” counts as …… point(s).</w:t>
            </w:r>
          </w:p>
          <w:p>
            <w:pPr>
              <w:spacing w:after="100"/>
            </w:pPr>
            <w:r>
              <w:rPr>
                <w:sz w:val="20"/>
              </w:rPr>
              <w:t>Economies of scale are NOT an advantage of either growth method because ……………………</w:t>
            </w:r>
          </w:p>
        </w:tc>
      </w:tr>
    </w:tbl>
    <w:p/>
    <w:p>
      <w:pPr>
        <w:spacing w:after="80"/>
      </w:pPr>
      <w:r>
        <w:rPr>
          <w:b/>
          <w:i w:val="0"/>
          <w:color w:val="1F3A5F"/>
          <w:sz w:val="20"/>
        </w:rPr>
        <w:t>SUMMARY: in 3–4 sentences, explain whether Westbridge should grow internally or by taking over a rival, and what could go wrong.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color w:val="AAAAAA"/>
          <w:sz w:val="16"/>
        </w:rPr>
        <w:t>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  <w:i/>
          <w:color w:val="666666"/>
          <w:sz w:val="19"/>
        </w:rPr>
        <w:t>Homework: Part 2 practice paper, Section A and Question 1 (20 minutes).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