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0E7C86"/>
          <w:sz w:val="22"/>
        </w:rPr>
        <w:t>CHAPTER 1  ·  BUSINESS AND ITS ENVIRONMENT</w:t>
      </w:r>
    </w:p>
    <w:p>
      <w:pPr>
        <w:spacing w:after="80"/>
      </w:pPr>
      <w:r>
        <w:rPr>
          <w:b/>
          <w:i w:val="0"/>
          <w:color w:val="1F3A5F"/>
          <w:sz w:val="52"/>
        </w:rPr>
        <w:t>Part 1 Mark Scheme</w:t>
      </w:r>
    </w:p>
    <w:p>
      <w:pPr>
        <w:spacing w:after="280"/>
      </w:pPr>
      <w:r>
        <w:rPr>
          <w:b w:val="0"/>
          <w:i/>
          <w:color w:val="555555"/>
          <w:sz w:val="24"/>
        </w:rPr>
        <w:t>Enterprise (AS 1.1). AO1 knowledge · AO2 application · AO3 analysis · AO4 evaluation.</w:t>
      </w:r>
    </w:p>
    <w:p>
      <w:pPr>
        <w:spacing w:after="120"/>
      </w:pPr>
      <w:r>
        <w:rPr>
          <w:b/>
          <w:i w:val="0"/>
          <w:color w:val="1F3A5F"/>
          <w:sz w:val="26"/>
        </w:rPr>
        <w:t>How marks are awarded</w:t>
      </w:r>
    </w:p>
    <w:p>
      <w:pPr>
        <w:pStyle w:val="ListBullet"/>
      </w:pPr>
      <w:r>
        <w:t>Define [2]: 2 marks for a full definition, 1 for a partial one. An example alone is not a definition.</w:t>
      </w:r>
    </w:p>
    <w:p>
      <w:pPr>
        <w:pStyle w:val="ListBullet"/>
      </w:pPr>
      <w:r>
        <w:t>Identify [1]: 1 mark for one valid point. Only the first answer is marked.</w:t>
      </w:r>
    </w:p>
    <w:p>
      <w:pPr>
        <w:pStyle w:val="ListBullet"/>
      </w:pPr>
      <w:r>
        <w:t>Explain [3]: AO1 1 mark for a valid point + AO2 2 marks for a developed explanation (1 mark if limited). In Paper 2 the explanation must use the case.</w:t>
      </w:r>
    </w:p>
    <w:p>
      <w:pPr>
        <w:pStyle w:val="ListBullet"/>
      </w:pPr>
      <w:r>
        <w:t>Calculate [3]: the correct answer alone scores full marks; otherwise credit method steps. Own-figure rule applies.</w:t>
      </w:r>
    </w:p>
    <w:p>
      <w:pPr>
        <w:pStyle w:val="ListBullet"/>
      </w:pPr>
      <w:r>
        <w:t>Analyse [5]: AO1 1 + AO2 2 + AO3 2 (developed chain of cause and effect).</w:t>
      </w:r>
    </w:p>
    <w:p>
      <w:pPr>
        <w:pStyle w:val="ListBullet"/>
      </w:pPr>
      <w:r>
        <w:t>Analyse [8]: AO1 2 + AO2 2 + AO3 4. AO3 Level 2 (3–4) developed analysis of both points; Level 1 (1–2) limited analysis.</w:t>
      </w:r>
    </w:p>
    <w:p>
      <w:pPr>
        <w:pStyle w:val="ListBullet"/>
      </w:pPr>
      <w:r>
        <w:t>Evaluate [12]: AO1 2 + AO2 2 + AO3 2 + AO4 6. AO4: 6 developed, supported judgement in context; 5 developed evaluative comments in context; 4 developed, supported judgement without context; 3 developed evaluative comments without context; 2 limited supported judgement; 1 weak attempt at evaluation.</w:t>
      </w:r>
    </w:p>
    <w:p>
      <w:pPr>
        <w:spacing w:after="120"/>
      </w:pPr>
      <w:r>
        <w:rPr>
          <w:b/>
          <w:i w:val="0"/>
          <w:color w:val="1F3A5F"/>
          <w:sz w:val="28"/>
        </w:rPr>
        <w:t>Section A  Key-term drill (2 marks each)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DCE8F0"/>
          </w:tcPr>
          <w:p>
            <w:r/>
            <w:r>
              <w:rPr>
                <w:b/>
              </w:rPr>
              <w:t>Term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</w:rPr>
              <w:t>Full definition [2]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</w:rPr>
              <w:t>Partial answer [1]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business activity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organised use of resources (land, labour, capital and enterprise) to produce goods and services that satisfy needs and wants.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“Making products” or “selling things”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factors of production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resources needed to produce goods and services: land, labour, capital and enterprise.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Only some of the four factors named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capital (as a factor of production)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Man-made resources used in production, such as machinery, equipment and buildings.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“Money” (this is finance, not capital as a factor)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enterprise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skill of organising the other factors of production and taking the risks of starting or developing a business.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“Starting a business”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added value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difference between the selling price of a product and the cost of the bought-in materials and components used to make it.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“Profit” or “extra value”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scarcity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The situation in which there are not enough resources to satisfy all wants, so choices must be made.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“Shortage”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business plan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written document setting out a business’s objectives and how it will achieve them, including marketing, operations, human resource and financial forecasts.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“A plan for a business”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risk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situation in which the possible outcomes and their likelihood can be estimated, so the chance of loss can be measured.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“Something could go wrong”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uncertainty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situation in which the possible outcomes, or their likelihood, cannot be measured.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“Not knowing”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dynamic business environment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business environment that changes often, for example in technology, competition, consumer tastes or the economy.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“A changing world”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multinational business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business that produces goods or services in more than one country (not just one that exports).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“A business that sells abroad”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intrapreneurship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Entrepreneurial behaviour by an employee within an existing business, developing and implementing new ideas, products or processes.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“New ideas at work”</w:t>
            </w:r>
          </w:p>
        </w:tc>
      </w:tr>
    </w:tbl>
    <w:p/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B  Paper 1 style: business concepts (40 marks)</w:t>
      </w:r>
    </w:p>
    <w:p>
      <w:pPr>
        <w:spacing w:after="120"/>
      </w:pPr>
      <w:r>
        <w:rPr>
          <w:b w:val="0"/>
          <w:i/>
          <w:sz w:val="20"/>
        </w:rPr>
        <w:t>Section B(i): answer all questions. Section B(ii): answer one question only. Time: 1 hour 15 minutes.</w:t>
      </w:r>
    </w:p>
    <w:p>
      <w:pPr>
        <w:spacing w:after="120"/>
      </w:pPr>
      <w:r>
        <w:rPr>
          <w:b/>
          <w:i w:val="0"/>
          <w:color w:val="0E7C86"/>
          <w:sz w:val="24"/>
        </w:rPr>
        <w:t>B(i)  Answer all questions.</w:t>
      </w:r>
    </w:p>
    <w:p>
      <w:pPr>
        <w:spacing w:after="40"/>
      </w:pPr>
      <w:r>
        <w:rPr>
          <w:b/>
          <w:i w:val="0"/>
          <w:sz w:val="22"/>
        </w:rPr>
        <w:t>1  (a)  Define the term opportunity cost.</w:t>
      </w:r>
      <w:r>
        <w:rPr>
          <w:b/>
        </w:rPr>
        <w:t xml:space="preserve">  [2]</w:t>
      </w:r>
    </w:p>
    <w:p>
      <w:pPr>
        <w:spacing w:after="40"/>
      </w:pPr>
      <w:r>
        <w:rPr>
          <w:b w:val="0"/>
          <w:i w:val="0"/>
          <w:sz w:val="20"/>
        </w:rPr>
        <w:t>2 marks: the benefit of the next best alternative given up when a choice is made.</w:t>
      </w:r>
    </w:p>
    <w:p>
      <w:pPr>
        <w:spacing w:after="40"/>
      </w:pPr>
      <w:r>
        <w:rPr>
          <w:b w:val="0"/>
          <w:i w:val="0"/>
          <w:sz w:val="20"/>
        </w:rPr>
        <w:t>1 mark: “what you give up” without reference to the next best alternative.</w:t>
      </w:r>
    </w:p>
    <w:p/>
    <w:p>
      <w:pPr>
        <w:spacing w:after="40"/>
      </w:pPr>
      <w:r>
        <w:rPr>
          <w:b/>
          <w:i w:val="0"/>
          <w:sz w:val="22"/>
        </w:rPr>
        <w:t xml:space="preserve">   (b)  Explain one factor of production needed for business activity.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identifies one factor: land, labour, capital or enterprise.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of what the factor is and why it is needed (1 mark limited), e.g. capital (1): machinery and equipment (1) needed to turn raw materials into finished products efficiently (1).</w:t>
      </w:r>
    </w:p>
    <w:p/>
    <w:p>
      <w:pPr>
        <w:spacing w:after="40"/>
      </w:pPr>
      <w:r>
        <w:rPr>
          <w:b/>
          <w:i w:val="0"/>
          <w:sz w:val="22"/>
        </w:rPr>
        <w:t>2  (a)  Define the term entrepreneur.</w:t>
      </w:r>
      <w:r>
        <w:rPr>
          <w:b/>
        </w:rPr>
        <w:t xml:space="preserve">  [2]</w:t>
      </w:r>
    </w:p>
    <w:p>
      <w:pPr>
        <w:spacing w:after="40"/>
      </w:pPr>
      <w:r>
        <w:rPr>
          <w:b w:val="0"/>
          <w:i w:val="0"/>
          <w:sz w:val="20"/>
        </w:rPr>
        <w:t>2 marks: a person who identifies a business opportunity, organises the resources to start or develop a business and takes the risk of loss.</w:t>
      </w:r>
    </w:p>
    <w:p>
      <w:pPr>
        <w:spacing w:after="40"/>
      </w:pPr>
      <w:r>
        <w:rPr>
          <w:b w:val="0"/>
          <w:i w:val="0"/>
          <w:sz w:val="20"/>
        </w:rPr>
        <w:t>1 mark: “someone who starts a business”.</w:t>
      </w:r>
    </w:p>
    <w:p/>
    <w:p>
      <w:pPr>
        <w:spacing w:after="40"/>
      </w:pPr>
      <w:r>
        <w:rPr>
          <w:b/>
          <w:i w:val="0"/>
          <w:sz w:val="22"/>
        </w:rPr>
        <w:t xml:space="preserve">   (b)  Explain two qualities of a successful entrepreneur.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two qualities identified (both needed), e.g. risk-taker; creativity/innovation; determination/resilience; self-confidence; good communicator; hard-working; able to plan and organise.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of both qualities; 1 mark limited.</w:t>
      </w:r>
    </w:p>
    <w:p/>
    <w:p>
      <w:pPr>
        <w:spacing w:after="40"/>
      </w:pPr>
      <w:r>
        <w:rPr>
          <w:b/>
          <w:i w:val="0"/>
          <w:sz w:val="22"/>
        </w:rPr>
        <w:t>3  (a)  Define the term intrapreneur.</w:t>
      </w:r>
      <w:r>
        <w:rPr>
          <w:b/>
        </w:rPr>
        <w:t xml:space="preserve">  [2]</w:t>
      </w:r>
    </w:p>
    <w:p>
      <w:pPr>
        <w:spacing w:after="40"/>
      </w:pPr>
      <w:r>
        <w:rPr>
          <w:b w:val="0"/>
          <w:i w:val="0"/>
          <w:sz w:val="20"/>
        </w:rPr>
        <w:t>2 marks: an employee who acts like an entrepreneur within an existing business, developing and putting into practice new ideas, products or processes.</w:t>
      </w:r>
    </w:p>
    <w:p>
      <w:pPr>
        <w:spacing w:after="40"/>
      </w:pPr>
      <w:r>
        <w:rPr>
          <w:b w:val="0"/>
          <w:i w:val="0"/>
          <w:sz w:val="20"/>
        </w:rPr>
        <w:t>1 mark: “an employee with new ideas”.</w:t>
      </w:r>
    </w:p>
    <w:p/>
    <w:p>
      <w:pPr>
        <w:spacing w:after="40"/>
      </w:pPr>
      <w:r>
        <w:rPr>
          <w:b/>
          <w:i w:val="0"/>
          <w:sz w:val="22"/>
        </w:rPr>
        <w:t xml:space="preserve">   (b)  Explain one benefit to a business of having a business plan.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one benefit, e.g. helps obtain finance; sets clear objectives; forces research and testing of assumptions; helps monitor performance; reduces risk of failure.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(1 mark limited), e.g. helps obtain finance (1) because banks can see forecasts of revenue and cash flow (1) and judge whether a loan can be repaid (1).</w:t>
      </w:r>
    </w:p>
    <w:p/>
    <w:p>
      <w:pPr>
        <w:spacing w:after="40"/>
      </w:pPr>
      <w:r>
        <w:rPr>
          <w:b/>
          <w:i w:val="0"/>
          <w:sz w:val="22"/>
        </w:rPr>
        <w:t>4  Analyse one way a business might fail as a consequence of lack of finance.</w:t>
      </w:r>
      <w:r>
        <w:rPr>
          <w:b/>
        </w:rPr>
        <w:t xml:space="preserve">  [5]</w:t>
      </w:r>
    </w:p>
    <w:p>
      <w:pPr>
        <w:spacing w:after="40"/>
      </w:pPr>
      <w:r>
        <w:rPr>
          <w:b w:val="0"/>
          <w:i w:val="0"/>
          <w:sz w:val="20"/>
        </w:rPr>
        <w:t>AO1 1 mark: one way, e.g. cannot pay suppliers; cannot buy inventory; cannot pay wages; cannot invest to stay competitive; cannot survive a fall in sales.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(1 mark limited).</w:t>
      </w:r>
    </w:p>
    <w:p>
      <w:pPr>
        <w:spacing w:after="40"/>
      </w:pPr>
      <w:r>
        <w:rPr>
          <w:b w:val="0"/>
          <w:i w:val="0"/>
          <w:sz w:val="20"/>
        </w:rPr>
        <w:t>AO3 2 marks: developed analysis of the chain to failure, e.g. suppliers stop deliveries → production stops → sales lost → creditors take legal action → insolvency/liquidation (1 mark limited).</w:t>
      </w:r>
    </w:p>
    <w:p/>
    <w:p>
      <w:pPr>
        <w:spacing w:after="120"/>
      </w:pPr>
      <w:r>
        <w:rPr>
          <w:b/>
          <w:i w:val="0"/>
          <w:color w:val="0E7C86"/>
          <w:sz w:val="24"/>
        </w:rPr>
        <w:t>B(ii)  Answer one question only.</w:t>
      </w:r>
    </w:p>
    <w:p>
      <w:pPr>
        <w:spacing w:after="40"/>
      </w:pPr>
      <w:r>
        <w:rPr>
          <w:b/>
          <w:i w:val="0"/>
          <w:sz w:val="22"/>
        </w:rPr>
        <w:t>5  (a)  Analyse two ways business enterprise can help the development of a country.</w:t>
      </w:r>
      <w:r>
        <w:rPr>
          <w:b/>
        </w:rPr>
        <w:t xml:space="preserve">  [8]</w:t>
      </w:r>
    </w:p>
    <w:p>
      <w:pPr>
        <w:spacing w:after="40"/>
      </w:pPr>
      <w:r>
        <w:rPr>
          <w:b w:val="0"/>
          <w:i w:val="0"/>
          <w:sz w:val="20"/>
        </w:rPr>
        <w:t>Indicative content: creates jobs and reduces unemployment; raises incomes and living standards; increases tax revenue for public services; innovation and new products; competition improves quality and prices; exports earn foreign currency; supports local suppliers; develops skills.</w:t>
      </w:r>
    </w:p>
    <w:p>
      <w:pPr>
        <w:spacing w:after="40"/>
      </w:pPr>
      <w:r>
        <w:rPr>
          <w:b w:val="0"/>
          <w:i w:val="0"/>
          <w:sz w:val="20"/>
        </w:rPr>
        <w:t>AO1 2 marks: two ways. AO2 2 marks: developed explanation. AO3 4 marks: Level 2 (3–4) developed analysis of the effect on the country; Level 1 (1–2) limited.</w:t>
      </w:r>
    </w:p>
    <w:p/>
    <w:p>
      <w:pPr>
        <w:spacing w:after="40"/>
      </w:pPr>
      <w:r>
        <w:rPr>
          <w:b/>
          <w:i w:val="0"/>
          <w:sz w:val="22"/>
        </w:rPr>
        <w:t xml:space="preserve">   (b)  ‘The main reason why many small businesses fail is that they do not understand the difference between cash and profit.’ Evaluate this view.</w:t>
      </w:r>
      <w:r>
        <w:rPr>
          <w:b/>
        </w:rPr>
        <w:t xml:space="preserve">  [12]</w:t>
      </w:r>
    </w:p>
    <w:p>
      <w:pPr>
        <w:spacing w:after="40"/>
      </w:pPr>
      <w:r>
        <w:rPr>
          <w:b w:val="0"/>
          <w:i w:val="0"/>
          <w:sz w:val="20"/>
        </w:rPr>
        <w:t>Indicative content: profit is measured over a period, cash must be available when bills are due; a profitable firm can fail if customers pay late or inventory ties up cash; other reasons for failure: weak demand, poor management/lack of skills, high costs, competition, poor location, overexpansion, failure to adapt to a dynamic environment, lack of finance.</w:t>
      </w:r>
    </w:p>
    <w:p>
      <w:pPr>
        <w:spacing w:after="40"/>
      </w:pPr>
      <w:r>
        <w:rPr>
          <w:b w:val="0"/>
          <w:i w:val="0"/>
          <w:sz w:val="20"/>
        </w:rPr>
        <w:t>AO1 2, AO2 2 (small businesses), AO3 2, AO4 6: 6 developed, supported judgement in context; 5 developed evaluative comments in context; 4 developed, supported judgement without context; 3 developed evaluative comments without context; 2 limited supported judgement; 1 weak attempt.</w:t>
      </w:r>
    </w:p>
    <w:p/>
    <w:p>
      <w:pPr>
        <w:spacing w:after="120"/>
        <w:jc w:val="center"/>
      </w:pPr>
      <w:r>
        <w:rPr>
          <w:b/>
          <w:i w:val="0"/>
          <w:sz w:val="22"/>
        </w:rPr>
        <w:t>OR</w:t>
      </w:r>
    </w:p>
    <w:p>
      <w:pPr>
        <w:spacing w:after="40"/>
      </w:pPr>
      <w:r>
        <w:rPr>
          <w:b/>
          <w:i w:val="0"/>
          <w:sz w:val="22"/>
        </w:rPr>
        <w:t>6  (a)  Analyse how marketing can add value to a product.</w:t>
      </w:r>
      <w:r>
        <w:rPr>
          <w:b/>
        </w:rPr>
        <w:t xml:space="preserve">  [8]</w:t>
      </w:r>
    </w:p>
    <w:p>
      <w:pPr>
        <w:spacing w:after="40"/>
      </w:pPr>
      <w:r>
        <w:rPr>
          <w:b w:val="0"/>
          <w:i w:val="0"/>
          <w:sz w:val="20"/>
        </w:rPr>
        <w:t>Indicative content: branding creates a perceived value and loyalty; packaging and design; promotion builds image (e.g. premium, ethical); market research identifies features customers will pay for; customer service and convenience; unique selling point.</w:t>
      </w:r>
    </w:p>
    <w:p>
      <w:pPr>
        <w:spacing w:after="40"/>
      </w:pPr>
      <w:r>
        <w:rPr>
          <w:b w:val="0"/>
          <w:i w:val="0"/>
          <w:sz w:val="20"/>
        </w:rPr>
        <w:t>AO1 2 marks: knowledge of added value and marketing methods. AO2 2 marks: developed explanation/example. AO3 4 marks: Level 2 (3–4) developed analysis of how a higher price relative to bought-in costs results; Level 1 (1–2) limited.</w:t>
      </w:r>
    </w:p>
    <w:p/>
    <w:p>
      <w:pPr>
        <w:spacing w:after="40"/>
      </w:pPr>
      <w:r>
        <w:rPr>
          <w:b/>
          <w:i w:val="0"/>
          <w:sz w:val="22"/>
        </w:rPr>
        <w:t xml:space="preserve">   (b)  ‘Risk-taking is the most important quality needed by an entrepreneur to be successful in the furniture design industry.’ Evaluate this view.</w:t>
      </w:r>
      <w:r>
        <w:rPr>
          <w:b/>
        </w:rPr>
        <w:t xml:space="preserve">  [12]</w:t>
      </w:r>
    </w:p>
    <w:p>
      <w:pPr>
        <w:spacing w:after="40"/>
      </w:pPr>
      <w:r>
        <w:rPr>
          <w:b w:val="0"/>
          <w:i w:val="0"/>
          <w:sz w:val="20"/>
        </w:rPr>
        <w:t>Indicative content: risk-taking (investing savings, new designs that may not sell, borrowing for equipment); other qualities: creativity (design-led industry), determination, self-confidence, communication and negotiation with retailers, planning, knowledge of materials.</w:t>
      </w:r>
    </w:p>
    <w:p>
      <w:pPr>
        <w:spacing w:after="40"/>
      </w:pPr>
      <w:r>
        <w:rPr>
          <w:b w:val="0"/>
          <w:i w:val="0"/>
          <w:sz w:val="20"/>
        </w:rPr>
        <w:t>AO1 2, AO2 2 (furniture design industry), AO3 2, AO4 6 (descriptors as for 5(b)).</w:t>
      </w:r>
    </w:p>
    <w:p>
      <w:pPr>
        <w:spacing w:after="40"/>
      </w:pPr>
      <w:r>
        <w:rPr>
          <w:b w:val="0"/>
          <w:i w:val="0"/>
          <w:sz w:val="20"/>
        </w:rPr>
        <w:t>e.g. creativity may matter more because buyers pay for originality; risk-taking without creativity loses money; it depends on the size of investment and how quickly tastes change.</w:t>
      </w:r>
    </w:p>
    <w:p/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C  Paper 2 style: business decision-making (60 marks)</w:t>
      </w:r>
    </w:p>
    <w:p>
      <w:pPr>
        <w:spacing w:after="120"/>
      </w:pPr>
      <w:r>
        <w:rPr>
          <w:b w:val="0"/>
          <w:i/>
          <w:sz w:val="20"/>
        </w:rPr>
        <w:t>Answer all questions. Time: 1 hour 30 minutes. Read each case, then answer the questions that follow it.</w:t>
      </w:r>
    </w:p>
    <w:p>
      <w:pPr>
        <w:spacing w:after="120"/>
      </w:pPr>
      <w:r>
        <w:rPr>
          <w:b/>
          <w:i w:val="0"/>
          <w:color w:val="0E7C86"/>
          <w:sz w:val="26"/>
        </w:rPr>
        <w:t>Zara’s Bakes (ZB)</w:t>
      </w:r>
    </w:p>
    <w:p>
      <w:pPr>
        <w:spacing w:after="40"/>
      </w:pPr>
      <w:r>
        <w:rPr>
          <w:b/>
          <w:i w:val="0"/>
          <w:sz w:val="22"/>
        </w:rPr>
        <w:t>1(a)(i)  Identify one factor of production used by ZB.</w:t>
      </w:r>
      <w:r>
        <w:rPr>
          <w:b/>
        </w:rPr>
        <w:t xml:space="preserve">  [1]</w:t>
      </w:r>
    </w:p>
    <w:p>
      <w:pPr>
        <w:spacing w:after="40"/>
      </w:pPr>
      <w:r>
        <w:rPr>
          <w:b w:val="0"/>
          <w:i w:val="0"/>
          <w:sz w:val="20"/>
        </w:rPr>
        <w:t>1 mark for one factor with or without an example from the case, e.g. labour (two part-time bakers); capital (ovens); land (the kitchen site); enterprise (Zara).</w:t>
      </w:r>
    </w:p>
    <w:p/>
    <w:p>
      <w:pPr>
        <w:spacing w:after="40"/>
      </w:pPr>
      <w:r>
        <w:rPr>
          <w:b/>
          <w:i w:val="0"/>
          <w:sz w:val="22"/>
        </w:rPr>
        <w:t>1(a)(ii)  Explain the term added value (line 5).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the difference between the selling price of a product and the cost of bought-in materials/components.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explanation, e.g. how it is created (design, branding, convenience) or that it must pay for other costs and profit; 1 mark limited.</w:t>
      </w:r>
    </w:p>
    <w:p/>
    <w:p>
      <w:pPr>
        <w:spacing w:after="40"/>
      </w:pPr>
      <w:r>
        <w:rPr>
          <w:b/>
          <w:i w:val="0"/>
          <w:sz w:val="22"/>
        </w:rPr>
        <w:t>1(b)(i)  Refer to Table 1.1. Calculate ZB’s total added value in 2025.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Added value per cake = $40 − $14 = $26 (1)</w:t>
      </w:r>
    </w:p>
    <w:p>
      <w:pPr>
        <w:spacing w:after="40"/>
      </w:pPr>
      <w:r>
        <w:rPr>
          <w:b w:val="0"/>
          <w:i w:val="0"/>
          <w:sz w:val="20"/>
        </w:rPr>
        <w:t>Total = $26 × 1 150 (1) = $29 900 (1)</w:t>
      </w:r>
    </w:p>
    <w:p>
      <w:pPr>
        <w:spacing w:after="40"/>
      </w:pPr>
      <w:r>
        <w:rPr>
          <w:b w:val="0"/>
          <w:i w:val="0"/>
          <w:sz w:val="20"/>
        </w:rPr>
        <w:t>Correct answer alone = 3 marks. Own-figure rule applies.</w:t>
      </w:r>
    </w:p>
    <w:p/>
    <w:p>
      <w:pPr>
        <w:spacing w:after="40"/>
      </w:pPr>
      <w:r>
        <w:rPr>
          <w:b/>
          <w:i w:val="0"/>
          <w:sz w:val="22"/>
        </w:rPr>
        <w:t>1(b)(ii)  Explain one reason why ZB could fail even though it made a profit in 2025.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e.g. cash-flow problems/lack of working capital; overdependence on Zara; competition; lack of capacity.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in context (1 mark limited), e.g. the hotel paid for 60 cakes three months late, so ZB nearly had no cash to pay its rent and suppliers; a profitable business can fail if it cannot pay its bills when they are due.</w:t>
      </w:r>
    </w:p>
    <w:p/>
    <w:p>
      <w:pPr>
        <w:spacing w:after="40"/>
      </w:pPr>
      <w:r>
        <w:rPr>
          <w:b/>
          <w:i w:val="0"/>
          <w:sz w:val="22"/>
        </w:rPr>
        <w:t>1(c)  Analyse two entrepreneurial qualities that Zara has shown.</w:t>
      </w:r>
      <w:r>
        <w:rPr>
          <w:b/>
        </w:rPr>
        <w:t xml:space="preserve">  [8]</w:t>
      </w:r>
    </w:p>
    <w:p>
      <w:pPr>
        <w:spacing w:after="40"/>
      </w:pPr>
      <w:r>
        <w:rPr>
          <w:b w:val="0"/>
          <w:i w:val="0"/>
          <w:sz w:val="20"/>
        </w:rPr>
        <w:t>Indicative content: risk-taking ($8000 of own savings, line 3); determination/resilience (started after the bank refused a loan; works 70 hours); creativity (cakes to the customer’s own design); customer focus (repeat orders).</w:t>
      </w:r>
    </w:p>
    <w:p>
      <w:pPr>
        <w:spacing w:after="40"/>
      </w:pPr>
      <w:r>
        <w:rPr>
          <w:b w:val="0"/>
          <w:i w:val="0"/>
          <w:sz w:val="20"/>
        </w:rPr>
        <w:t>AO1 2 marks: two qualities. AO2 2 marks: both linked to evidence about Zara. AO3 4 marks: Level 2 (3–4) developed analysis of how each quality helps ZB succeed; Level 1 (1–2) limited.</w:t>
      </w:r>
    </w:p>
    <w:p/>
    <w:p>
      <w:pPr>
        <w:spacing w:after="40"/>
      </w:pPr>
      <w:r>
        <w:rPr>
          <w:b/>
          <w:i w:val="0"/>
          <w:sz w:val="22"/>
        </w:rPr>
        <w:t>1(d)  Evaluate the most effective way for ZB to increase the value it adds to its cakes.</w:t>
      </w:r>
      <w:r>
        <w:rPr>
          <w:b/>
        </w:rPr>
        <w:t xml:space="preserve">  [12]</w:t>
      </w:r>
    </w:p>
    <w:p>
      <w:pPr>
        <w:spacing w:after="40"/>
      </w:pPr>
      <w:r>
        <w:rPr>
          <w:b w:val="0"/>
          <w:i w:val="0"/>
          <w:sz w:val="20"/>
        </w:rPr>
        <w:t>Premium range: added value $90 − $30 = $60 per cake vs $26 now; uses Zara’s design skill; targets the wedding market; but needs time (Zara already works 70 hours), skills for sugar flowers, demand uncertain, may increase cash-flow risk with hotel customers.</w:t>
      </w:r>
    </w:p>
    <w:p>
      <w:pPr>
        <w:spacing w:after="40"/>
      </w:pPr>
      <w:r>
        <w:rPr>
          <w:b w:val="0"/>
          <w:i w:val="0"/>
          <w:sz w:val="20"/>
        </w:rPr>
        <w:t>Online design tool: convenience and customisation raise perceived value; can serve more customers; but cost from the $6000; customers may not pay more; free delivery adds cost.</w:t>
      </w:r>
    </w:p>
    <w:p>
      <w:pPr>
        <w:spacing w:after="40"/>
      </w:pPr>
      <w:r>
        <w:rPr>
          <w:b w:val="0"/>
          <w:i w:val="0"/>
          <w:sz w:val="20"/>
        </w:rPr>
        <w:t>Other ways: branding, packaging, quality ingredients, faster service.</w:t>
      </w:r>
    </w:p>
    <w:p>
      <w:pPr>
        <w:spacing w:after="40"/>
      </w:pPr>
      <w:r>
        <w:rPr>
          <w:b w:val="0"/>
          <w:i w:val="0"/>
          <w:sz w:val="20"/>
        </w:rPr>
        <w:t>AO1 2, AO2 2, AO3 2, AO4 6 (6 developed, supported judgement in context … 1 weak attempt).</w:t>
      </w:r>
    </w:p>
    <w:p/>
    <w:p>
      <w:pPr>
        <w:spacing w:after="120"/>
      </w:pPr>
      <w:r>
        <w:rPr>
          <w:b/>
          <w:i w:val="0"/>
          <w:color w:val="0E7C86"/>
          <w:sz w:val="26"/>
        </w:rPr>
        <w:t>Rafi’s Solar (RS)</w:t>
      </w:r>
    </w:p>
    <w:p>
      <w:pPr>
        <w:spacing w:after="40"/>
      </w:pPr>
      <w:r>
        <w:rPr>
          <w:b/>
          <w:i w:val="0"/>
          <w:sz w:val="22"/>
        </w:rPr>
        <w:t>2(a)(i)  Identify one element of a business plan.</w:t>
      </w:r>
      <w:r>
        <w:rPr>
          <w:b/>
        </w:rPr>
        <w:t xml:space="preserve">  [1]</w:t>
      </w:r>
    </w:p>
    <w:p>
      <w:pPr>
        <w:spacing w:after="40"/>
      </w:pPr>
      <w:r>
        <w:rPr>
          <w:b w:val="0"/>
          <w:i w:val="0"/>
          <w:sz w:val="20"/>
        </w:rPr>
        <w:t>1 mark: e.g. executive summary; business description; objectives; market research; marketing plan; operations plan; human resources plan; financial forecasts.</w:t>
      </w:r>
    </w:p>
    <w:p/>
    <w:p>
      <w:pPr>
        <w:spacing w:after="40"/>
      </w:pPr>
      <w:r>
        <w:rPr>
          <w:b/>
          <w:i w:val="0"/>
          <w:sz w:val="22"/>
        </w:rPr>
        <w:t>2(a)(ii)  Explain the term opportunity cost (line 4).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the benefit of the next best alternative given up when a choice is made.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in context, e.g. if Rafi starts RS he gives up his $18 000 salary and the security of employment, or the new team-leader role; 1 mark limited.</w:t>
      </w:r>
    </w:p>
    <w:p/>
    <w:p>
      <w:pPr>
        <w:spacing w:after="40"/>
      </w:pPr>
      <w:r>
        <w:rPr>
          <w:b/>
          <w:i w:val="0"/>
          <w:sz w:val="22"/>
        </w:rPr>
        <w:t>2(b)(i)  Refer to Table 2.1. Calculate RS’s forecast profit for year 1.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Revenue = 60 × $2 500 = $150 000 (1)</w:t>
      </w:r>
    </w:p>
    <w:p>
      <w:pPr>
        <w:spacing w:after="40"/>
      </w:pPr>
      <w:r>
        <w:rPr>
          <w:b w:val="0"/>
          <w:i w:val="0"/>
          <w:sz w:val="20"/>
        </w:rPr>
        <w:t>Costs = (60 × $1 400) + $30 000 + $16 000 = $84 000 + $46 000 = $130 000 (1)</w:t>
      </w:r>
    </w:p>
    <w:p>
      <w:pPr>
        <w:spacing w:after="40"/>
      </w:pPr>
      <w:r>
        <w:rPr>
          <w:b w:val="0"/>
          <w:i w:val="0"/>
          <w:sz w:val="20"/>
        </w:rPr>
        <w:t>Profit = $150 000 − $130 000 = $20 000 (1)</w:t>
      </w:r>
    </w:p>
    <w:p>
      <w:pPr>
        <w:spacing w:after="40"/>
      </w:pPr>
      <w:r>
        <w:rPr>
          <w:b w:val="0"/>
          <w:i w:val="0"/>
          <w:sz w:val="20"/>
        </w:rPr>
        <w:t>Correct answer alone = 3 marks. Own-figure rule applies.</w:t>
      </w:r>
    </w:p>
    <w:p/>
    <w:p>
      <w:pPr>
        <w:spacing w:after="40"/>
      </w:pPr>
      <w:r>
        <w:rPr>
          <w:b/>
          <w:i w:val="0"/>
          <w:sz w:val="22"/>
        </w:rPr>
        <w:t>2(b)(ii)  Explain one difference between risk and uncertainty for RS.</w:t>
      </w:r>
      <w:r>
        <w:rPr>
          <w:b/>
        </w:rPr>
        <w:t xml:space="preserve">  [3]</w:t>
      </w:r>
    </w:p>
    <w:p>
      <w:pPr>
        <w:spacing w:after="40"/>
      </w:pPr>
      <w:r>
        <w:rPr>
          <w:b w:val="0"/>
          <w:i w:val="0"/>
          <w:sz w:val="20"/>
        </w:rPr>
        <w:t>AO1 1 mark: risk can be measured/estimated (outcomes and likelihood known); uncertainty cannot be measured.</w:t>
      </w:r>
    </w:p>
    <w:p>
      <w:pPr>
        <w:spacing w:after="40"/>
      </w:pPr>
      <w:r>
        <w:rPr>
          <w:b w:val="0"/>
          <w:i w:val="0"/>
          <w:sz w:val="20"/>
        </w:rPr>
        <w:t>AO2 2 marks: developed explanation in context, e.g. the chance a van breaks down can be estimated and insured (risk), but whether the government ends the solar grant cannot be measured (uncertainty); 1 mark limited.</w:t>
      </w:r>
    </w:p>
    <w:p/>
    <w:p>
      <w:pPr>
        <w:spacing w:after="40"/>
      </w:pPr>
      <w:r>
        <w:rPr>
          <w:b/>
          <w:i w:val="0"/>
          <w:sz w:val="22"/>
        </w:rPr>
        <w:t>2(c)  Analyse one benefit and one limitation to Rafi of using a business plan when setting up RS.</w:t>
      </w:r>
      <w:r>
        <w:rPr>
          <w:b/>
        </w:rPr>
        <w:t xml:space="preserve">  [8]</w:t>
      </w:r>
    </w:p>
    <w:p>
      <w:pPr>
        <w:spacing w:after="40"/>
      </w:pPr>
      <w:r>
        <w:rPr>
          <w:b w:val="0"/>
          <w:i w:val="0"/>
          <w:sz w:val="20"/>
        </w:rPr>
        <w:t>Benefits: needed to obtain the $25 000 loan; forces research into demand from small shops; sets objectives and targets; tests assumptions (e.g. 60 installations).</w:t>
      </w:r>
    </w:p>
    <w:p>
      <w:pPr>
        <w:spacing w:after="40"/>
      </w:pPr>
      <w:r>
        <w:rPr>
          <w:b w:val="0"/>
          <w:i w:val="0"/>
          <w:sz w:val="20"/>
        </w:rPr>
        <w:t>Limitations: forecasts may be inaccurate (Rafi has no business experience); cannot predict the grant decision; takes time; may give false confidence.</w:t>
      </w:r>
    </w:p>
    <w:p>
      <w:pPr>
        <w:spacing w:after="40"/>
      </w:pPr>
      <w:r>
        <w:rPr>
          <w:b w:val="0"/>
          <w:i w:val="0"/>
          <w:sz w:val="20"/>
        </w:rPr>
        <w:t>AO1 2 marks: one benefit and one limitation. AO2 2 marks: linked to RS. AO3 4 marks: Level 2 (3–4) developed analysis of both; Level 1 (1–2) limited.</w:t>
      </w:r>
    </w:p>
    <w:p/>
    <w:p>
      <w:pPr>
        <w:spacing w:after="40"/>
      </w:pPr>
      <w:r>
        <w:rPr>
          <w:b/>
          <w:i w:val="0"/>
          <w:sz w:val="22"/>
        </w:rPr>
        <w:t>2(d)  Evaluate the most important barrier Rafi faces in starting RS.</w:t>
      </w:r>
      <w:r>
        <w:rPr>
          <w:b/>
        </w:rPr>
        <w:t xml:space="preserve">  [12]</w:t>
      </w:r>
    </w:p>
    <w:p>
      <w:pPr>
        <w:spacing w:after="40"/>
      </w:pPr>
      <w:r>
        <w:rPr>
          <w:b w:val="0"/>
          <w:i w:val="0"/>
          <w:sz w:val="20"/>
        </w:rPr>
        <w:t>Barriers: finance ($25 000 loan, bank needs a convincing plan and maybe security); lack of management/financial skills; competition from two large installers; possible end of government grant reducing demand; giving up a secure $18 000 salary (opportunity cost); the intrapreneur option offered by his employer.</w:t>
      </w:r>
    </w:p>
    <w:p>
      <w:pPr>
        <w:spacing w:after="40"/>
      </w:pPr>
      <w:r>
        <w:rPr>
          <w:b w:val="0"/>
          <w:i w:val="0"/>
          <w:sz w:val="20"/>
        </w:rPr>
        <w:t>Forecast profit $20 000 is close to his current salary, so the margin for error is small.</w:t>
      </w:r>
    </w:p>
    <w:p>
      <w:pPr>
        <w:spacing w:after="40"/>
      </w:pPr>
      <w:r>
        <w:rPr>
          <w:b w:val="0"/>
          <w:i w:val="0"/>
          <w:sz w:val="20"/>
        </w:rPr>
        <w:t>AO1 2, AO2 2, AO3 2, AO4 6 (descriptors as above).</w:t>
      </w:r>
    </w:p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